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9.png" ContentType="image/png"/>
  <Override PartName="/word/media/image2.png" ContentType="image/png"/>
  <Override PartName="/word/media/image3.png" ContentType="image/png"/>
  <Override PartName="/word/media/image24.gif" ContentType="image/gif"/>
  <Override PartName="/word/media/image4.png" ContentType="image/png"/>
  <Override PartName="/word/media/image5.png" ContentType="image/png"/>
  <Override PartName="/word/media/image6.png" ContentType="image/png"/>
  <Override PartName="/word/media/image7.png" ContentType="image/png"/>
  <Override PartName="/word/media/image27.gif" ContentType="image/gif"/>
  <Override PartName="/word/media/image8.png" ContentType="image/png"/>
  <Override PartName="/word/media/image10.png" ContentType="image/png"/>
  <Override PartName="/word/media/image11.gif" ContentType="image/gif"/>
  <Override PartName="/word/media/image12.png" ContentType="image/png"/>
  <Override PartName="/word/media/image13.png" ContentType="image/png"/>
  <Override PartName="/word/media/image14.png" ContentType="image/png"/>
  <Override PartName="/word/media/image15.png" ContentType="image/png"/>
  <Override PartName="/word/media/image16.png" ContentType="image/png"/>
  <Override PartName="/word/media/image17.png" ContentType="image/png"/>
  <Override PartName="/word/media/image18.png" ContentType="image/png"/>
  <Override PartName="/word/media/image39.gif" ContentType="image/gif"/>
  <Override PartName="/word/media/image19.png" ContentType="image/png"/>
  <Override PartName="/word/media/image20.png" ContentType="image/png"/>
  <Override PartName="/word/media/image21.png" ContentType="image/png"/>
  <Override PartName="/word/media/image22.png" ContentType="image/png"/>
  <Override PartName="/word/media/image23.png" ContentType="image/png"/>
  <Override PartName="/word/media/image25.png" ContentType="image/png"/>
  <Override PartName="/word/media/image26.png" ContentType="image/png"/>
  <Override PartName="/word/media/image28.png" ContentType="image/png"/>
  <Override PartName="/word/media/image29.png" ContentType="image/png"/>
  <Override PartName="/word/media/image30.gif" ContentType="image/gif"/>
  <Override PartName="/word/media/image31.png" ContentType="image/png"/>
  <Override PartName="/word/media/image32.png" ContentType="image/png"/>
  <Override PartName="/word/media/image33.png" ContentType="image/png"/>
  <Override PartName="/word/media/image34.png" ContentType="image/png"/>
  <Override PartName="/word/media/image35.png" ContentType="image/png"/>
  <Override PartName="/word/media/image36.png" ContentType="image/png"/>
  <Override PartName="/word/media/image37.png" ContentType="image/png"/>
  <Override PartName="/word/media/image38.png" ContentType="image/png"/>
  <Override PartName="/word/media/image40.png" ContentType="image/png"/>
  <Override PartName="/word/media/image41.png" ContentType="image/png"/>
  <Override PartName="/word/media/image42.png" ContentType="image/png"/>
  <Override PartName="/word/media/image43.png" ContentType="image/png"/>
  <Override PartName="/word/media/image44.png" ContentType="image/png"/>
  <Override PartName="/word/media/image45.png" ContentType="image/png"/>
  <Override PartName="/word/media/image46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480" w:after="0"/>
        <w:rPr>
          <w:rFonts w:ascii="Calibri" w:hAnsi="Calibri" w:asciiTheme="minorHAnsi" w:hAnsiTheme="minorHAnsi"/>
          <w:sz w:val="40"/>
          <w:szCs w:val="40"/>
        </w:rPr>
      </w:pPr>
      <w:r>
        <w:rPr>
          <w:rFonts w:ascii="Arabic Typesetting" w:hAnsi="Arabic Typesetting"/>
          <w:sz w:val="40"/>
          <w:szCs w:val="40"/>
        </w:rPr>
        <w:drawing>
          <wp:inline distT="0" distB="0" distL="0" distR="0">
            <wp:extent cx="5940425" cy="4170045"/>
            <wp:effectExtent l="0" t="0" r="0" b="0"/>
            <wp:docPr id="1" name="Рисунок 1" descr="https://elets-adm.ru/assets/images/resources/12801/5e3678a1e616807ad61516ceae73f421ead1024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https://elets-adm.ru/assets/images/resources/12801/5e3678a1e616807ad61516ceae73f421ead1024a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7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1"/>
        <w:rPr>
          <w:rFonts w:ascii="Calibri" w:hAnsi="Calibri" w:asciiTheme="minorHAnsi" w:hAnsiTheme="minorHAnsi"/>
          <w:sz w:val="40"/>
          <w:szCs w:val="40"/>
        </w:rPr>
      </w:pPr>
      <w:r>
        <w:rPr>
          <w:rFonts w:ascii="Arabic Typesetting" w:hAnsi="Arabic Typesetting"/>
          <w:sz w:val="40"/>
          <w:szCs w:val="40"/>
        </w:rPr>
        <w:t>«</w:t>
      </w:r>
      <w:r>
        <w:rPr>
          <w:sz w:val="40"/>
          <w:szCs w:val="40"/>
        </w:rPr>
        <w:t>Язык</w:t>
      </w:r>
      <w:r>
        <w:rPr>
          <w:rFonts w:ascii="Arabic Typesetting" w:hAnsi="Arabic Typesetting"/>
          <w:sz w:val="40"/>
          <w:szCs w:val="40"/>
        </w:rPr>
        <w:t xml:space="preserve"> </w:t>
      </w:r>
      <w:r>
        <w:rPr>
          <w:sz w:val="40"/>
          <w:szCs w:val="40"/>
        </w:rPr>
        <w:t>моих</w:t>
      </w:r>
      <w:r>
        <w:rPr>
          <w:rFonts w:ascii="Arabic Typesetting" w:hAnsi="Arabic Typesetting"/>
          <w:sz w:val="40"/>
          <w:szCs w:val="40"/>
        </w:rPr>
        <w:t xml:space="preserve"> </w:t>
      </w:r>
      <w:r>
        <w:rPr>
          <w:sz w:val="40"/>
          <w:szCs w:val="40"/>
        </w:rPr>
        <w:t>предков</w:t>
      </w:r>
      <w:r>
        <w:rPr>
          <w:rFonts w:ascii="Arabic Typesetting" w:hAnsi="Arabic Typesetting"/>
          <w:sz w:val="40"/>
          <w:szCs w:val="40"/>
        </w:rPr>
        <w:t>»</w:t>
      </w:r>
    </w:p>
    <w:p>
      <w:pPr>
        <w:pStyle w:val="Normal"/>
        <w:rPr/>
      </w:pPr>
      <w:r>
        <w:rPr/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 w:ascii="Arabic Typesetting" w:hAnsi="Arabic Typesetting"/>
          <w:sz w:val="32"/>
          <w:szCs w:val="32"/>
        </w:rPr>
        <w:t>(</w:t>
      </w:r>
      <w:r>
        <w:rPr>
          <w:rFonts w:cs="Arabic Typesetting"/>
          <w:sz w:val="32"/>
          <w:szCs w:val="32"/>
        </w:rPr>
        <w:t>фрагмент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библиотечного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урока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ко</w:t>
      </w:r>
      <w:r>
        <w:rPr>
          <w:rFonts w:cs="Arabic Typesetting" w:ascii="Arabic Typesetting" w:hAnsi="Arabic Typesetting"/>
          <w:sz w:val="32"/>
          <w:szCs w:val="32"/>
        </w:rPr>
        <w:t xml:space="preserve"> «</w:t>
      </w:r>
      <w:r>
        <w:rPr>
          <w:rFonts w:cs="Arabic Typesetting"/>
          <w:sz w:val="32"/>
          <w:szCs w:val="32"/>
        </w:rPr>
        <w:t>Дню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славянской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письменности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и</w:t>
      </w:r>
      <w:r>
        <w:rPr>
          <w:rFonts w:cs="Arabic Typesetting" w:ascii="Arabic Typesetting" w:hAnsi="Arabic Typesetting"/>
          <w:sz w:val="32"/>
          <w:szCs w:val="32"/>
        </w:rPr>
        <w:t xml:space="preserve"> </w:t>
      </w:r>
      <w:r>
        <w:rPr>
          <w:rFonts w:cs="Arabic Typesetting"/>
          <w:sz w:val="32"/>
          <w:szCs w:val="32"/>
        </w:rPr>
        <w:t>культуры</w:t>
      </w:r>
      <w:r>
        <w:rPr>
          <w:rFonts w:cs="Arabic Typesetting" w:ascii="Arabic Typesetting" w:hAnsi="Arabic Typesetting"/>
          <w:sz w:val="32"/>
          <w:szCs w:val="32"/>
        </w:rPr>
        <w:t>»)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  <w:t>Библиотекарь: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  <w:t>« Друзья! Сейчас  даже странно подумать ,что было время ,когда люди не умели читать и писать. Все знания передавались устно.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  <w:t>Но вот появилась письменность –великое изобретение человечества.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  <w:t>24 мая считается днем памяти первоучителей славянских народов –святых Кирилла и Мефодия. Они создали первую славянскую азбуку.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  <w:t>Она получила название глаголица. Ученики святых продолжили их учение .И позже в Болгарии была изобретена вторая славянская азбука. Ее назвали кириллица, как вы, наверное ,догадались по имени одного из просветителей.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  <w:t>Предлагаю вам ознакомиться с азбуками и сравнить их.»</w:t>
      </w:r>
    </w:p>
    <w:p>
      <w:pPr>
        <w:pStyle w:val="Normal"/>
        <w:rPr>
          <w:rFonts w:cs="Arabic Typesetting"/>
          <w:sz w:val="32"/>
          <w:szCs w:val="32"/>
        </w:rPr>
      </w:pPr>
      <w:r>
        <w:rPr>
          <w:rFonts w:cs="Arial" w:ascii="Arial" w:hAnsi="Arial"/>
          <w:b/>
          <w:bCs/>
          <w:color w:val="202122"/>
          <w:sz w:val="30"/>
          <w:szCs w:val="30"/>
        </w:rPr>
        <w:t>Глаго́лица</w:t>
      </w:r>
      <w:r>
        <w:rPr>
          <w:rFonts w:cs="Arial" w:ascii="Arial" w:hAnsi="Arial"/>
          <w:color w:val="202122"/>
          <w:sz w:val="30"/>
          <w:szCs w:val="30"/>
        </w:rPr>
        <w:t> — первый славянский </w:t>
      </w:r>
      <w:hyperlink r:id="rId3" w:tgtFrame="Алфавит">
        <w:r>
          <w:rPr>
            <w:rFonts w:cs="Arial" w:ascii="Arial" w:hAnsi="Arial"/>
            <w:color w:val="0B0080"/>
            <w:sz w:val="30"/>
            <w:szCs w:val="30"/>
            <w:u w:val="none"/>
          </w:rPr>
          <w:t>алфавит</w:t>
        </w:r>
      </w:hyperlink>
      <w:r>
        <w:rPr>
          <w:rFonts w:cs="Arial" w:ascii="Arial" w:hAnsi="Arial"/>
          <w:color w:val="202122"/>
          <w:sz w:val="30"/>
          <w:szCs w:val="30"/>
        </w:rPr>
        <w:t>. Создан в середине IX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color w:val="202122"/>
          <w:sz w:val="30"/>
          <w:szCs w:val="30"/>
        </w:rPr>
      </w:pPr>
      <w:r>
        <w:rPr>
          <w:rFonts w:cs="Arial" w:ascii="Arial" w:hAnsi="Arial"/>
          <w:color w:val="202122"/>
          <w:sz w:val="30"/>
          <w:szCs w:val="30"/>
        </w:rPr>
        <w:t xml:space="preserve"> </w:t>
      </w:r>
      <w:r>
        <w:rPr>
          <w:rFonts w:cs="Arial" w:ascii="Arial" w:hAnsi="Arial"/>
          <w:color w:val="202122"/>
          <w:sz w:val="30"/>
          <w:szCs w:val="30"/>
        </w:rPr>
        <w:t>века </w:t>
      </w:r>
      <w:hyperlink r:id="rId4" w:tgtFrame="Византия">
        <w:r>
          <w:rPr>
            <w:rFonts w:cs="Arial" w:ascii="Arial" w:hAnsi="Arial"/>
            <w:color w:val="0B0080"/>
            <w:sz w:val="30"/>
            <w:szCs w:val="30"/>
            <w:u w:val="none"/>
          </w:rPr>
          <w:t>византийским</w:t>
        </w:r>
      </w:hyperlink>
      <w:r>
        <w:rPr>
          <w:rFonts w:cs="Arial" w:ascii="Arial" w:hAnsi="Arial"/>
          <w:color w:val="202122"/>
          <w:sz w:val="30"/>
          <w:szCs w:val="30"/>
        </w:rPr>
        <w:t> миссионером </w:t>
      </w:r>
      <w:hyperlink r:id="rId5" w:tgtFrame="Кирилл Философ">
        <w:r>
          <w:rPr>
            <w:rFonts w:cs="Arial" w:ascii="Arial" w:hAnsi="Arial"/>
            <w:color w:val="0B0080"/>
            <w:sz w:val="30"/>
            <w:szCs w:val="30"/>
            <w:u w:val="none"/>
          </w:rPr>
          <w:t>Кириллом</w:t>
        </w:r>
      </w:hyperlink>
      <w:r>
        <w:rPr>
          <w:rFonts w:cs="Arial" w:ascii="Arial" w:hAnsi="Arial"/>
          <w:color w:val="202122"/>
          <w:sz w:val="30"/>
          <w:szCs w:val="30"/>
        </w:rPr>
        <w:t> для перевода</w:t>
      </w:r>
    </w:p>
    <w:p>
      <w:pPr>
        <w:pStyle w:val="NormalWeb"/>
        <w:shd w:val="clear" w:color="auto" w:fill="FFFFFF"/>
        <w:spacing w:beforeAutospacing="0" w:before="120" w:afterAutospacing="0" w:after="120"/>
        <w:rPr>
          <w:rFonts w:ascii="Arial" w:hAnsi="Arial" w:cs="Arial"/>
          <w:color w:val="202122"/>
          <w:sz w:val="30"/>
          <w:szCs w:val="30"/>
        </w:rPr>
      </w:pPr>
      <w:r>
        <w:rPr>
          <w:rFonts w:cs="Arial" w:ascii="Arial" w:hAnsi="Arial"/>
          <w:color w:val="202122"/>
          <w:sz w:val="30"/>
          <w:szCs w:val="30"/>
        </w:rPr>
        <w:t xml:space="preserve"> </w:t>
      </w:r>
      <w:r>
        <w:rPr>
          <w:rFonts w:cs="Arial" w:ascii="Arial" w:hAnsi="Arial"/>
          <w:color w:val="202122"/>
          <w:sz w:val="30"/>
          <w:szCs w:val="30"/>
        </w:rPr>
        <w:t>богослужебных текстов с </w:t>
      </w:r>
      <w:hyperlink r:id="rId6" w:tgtFrame="Среднегреческий язык">
        <w:r>
          <w:rPr>
            <w:rFonts w:cs="Arial" w:ascii="Arial" w:hAnsi="Arial"/>
            <w:color w:val="0B0080"/>
            <w:sz w:val="30"/>
            <w:szCs w:val="30"/>
            <w:u w:val="none"/>
          </w:rPr>
          <w:t>греческого языка</w:t>
        </w:r>
      </w:hyperlink>
      <w:r>
        <w:rPr>
          <w:rFonts w:cs="Arial" w:ascii="Arial" w:hAnsi="Arial"/>
          <w:color w:val="202122"/>
          <w:sz w:val="30"/>
          <w:szCs w:val="30"/>
        </w:rPr>
        <w:t> на </w:t>
      </w:r>
      <w:hyperlink r:id="rId7" w:tgtFrame="Старославянский язык">
        <w:r>
          <w:rPr>
            <w:rFonts w:cs="Arial" w:ascii="Arial" w:hAnsi="Arial"/>
            <w:color w:val="0B0080"/>
            <w:sz w:val="30"/>
            <w:szCs w:val="30"/>
            <w:u w:val="none"/>
          </w:rPr>
          <w:t>старославянский</w:t>
        </w:r>
      </w:hyperlink>
      <w:r>
        <w:rPr>
          <w:rFonts w:cs="Arial" w:ascii="Arial" w:hAnsi="Arial"/>
          <w:color w:val="202122"/>
          <w:sz w:val="30"/>
          <w:szCs w:val="30"/>
        </w:rPr>
        <w:t>.</w:t>
      </w:r>
    </w:p>
    <w:p>
      <w:pPr>
        <w:pStyle w:val="Normal"/>
        <w:numPr>
          <w:ilvl w:val="0"/>
          <w:numId w:val="0"/>
        </w:numPr>
        <w:pBdr>
          <w:bottom w:val="single" w:sz="8" w:space="0" w:color="A2A9B1"/>
        </w:pBdr>
        <w:shd w:val="clear" w:color="auto" w:fill="FFFFFF"/>
        <w:spacing w:lineRule="auto" w:line="240" w:before="240" w:after="60"/>
        <w:outlineLvl w:val="1"/>
        <w:rPr>
          <w:rFonts w:ascii="Georgia" w:hAnsi="Georgia" w:eastAsia="Times New Roman" w:cs="Times New Roman"/>
          <w:color w:val="000000"/>
          <w:sz w:val="36"/>
          <w:szCs w:val="36"/>
          <w:lang w:eastAsia="ru-RU"/>
        </w:rPr>
      </w:pPr>
      <w:r>
        <w:rPr>
          <w:rFonts w:eastAsia="Times New Roman" w:cs="Times New Roman" w:ascii="Georgia" w:hAnsi="Georgia"/>
          <w:color w:val="000000"/>
          <w:sz w:val="36"/>
          <w:szCs w:val="36"/>
          <w:lang w:eastAsia="ru-RU"/>
        </w:rPr>
        <w:t xml:space="preserve">Таблица </w:t>
      </w:r>
    </w:p>
    <w:tbl>
      <w:tblPr>
        <w:tblW w:w="9547" w:type="dxa"/>
        <w:jc w:val="left"/>
        <w:tblInd w:w="81" w:type="dxa"/>
        <w:tblCellMar>
          <w:top w:w="48" w:type="dxa"/>
          <w:left w:w="96" w:type="dxa"/>
          <w:bottom w:w="48" w:type="dxa"/>
          <w:right w:w="96" w:type="dxa"/>
        </w:tblCellMar>
        <w:tblLook w:val="04a0"/>
      </w:tblPr>
      <w:tblGrid>
        <w:gridCol w:w="1264"/>
        <w:gridCol w:w="1284"/>
        <w:gridCol w:w="3357"/>
        <w:gridCol w:w="1280"/>
        <w:gridCol w:w="2362"/>
      </w:tblGrid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EAF3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02122"/>
                <w:sz w:val="30"/>
                <w:szCs w:val="30"/>
                <w:lang w:eastAsia="ru-RU"/>
              </w:rPr>
              <w:t>символ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EAF3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02122"/>
                <w:sz w:val="30"/>
                <w:szCs w:val="30"/>
                <w:lang w:eastAsia="ru-RU"/>
              </w:rPr>
              <w:t>изобра-</w:t>
              <w:br/>
              <w:t>жение</w:t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EAF3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02122"/>
                <w:sz w:val="30"/>
                <w:szCs w:val="30"/>
                <w:lang w:eastAsia="ru-RU"/>
              </w:rPr>
              <w:t>название</w:t>
            </w:r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EAF3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202122"/>
                <w:sz w:val="24"/>
                <w:szCs w:val="24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02122"/>
                <w:sz w:val="24"/>
                <w:szCs w:val="24"/>
                <w:lang w:eastAsia="ru-RU"/>
              </w:rPr>
              <w:t>числовое значение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EAF3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b/>
                <w:b/>
                <w:bCs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b/>
                <w:bCs/>
                <w:color w:val="202122"/>
                <w:sz w:val="30"/>
                <w:szCs w:val="30"/>
                <w:lang w:eastAsia="ru-RU"/>
              </w:rPr>
              <w:t>примечание</w:t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Ⰰ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31775" cy="259080"/>
                  <wp:effectExtent l="0" t="0" r="0" b="0"/>
                  <wp:docPr id="2" name="Изображение1" descr="Glagoljica Az.svg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Изображение1" descr="Glagoljica Az.svg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0" w:tgtFrame="А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Аз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Ⰱ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31775" cy="245745"/>
                  <wp:effectExtent l="0" t="0" r="0" b="0"/>
                  <wp:docPr id="3" name="Рисунок 2" descr="Glagoljica Buki.svg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Glagoljica Buki.svg">
                            <a:hlinkClick r:id="rId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457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3" w:tgtFrame="Буки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Буки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Ⰲ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31775" cy="177165"/>
                  <wp:effectExtent l="0" t="0" r="0" b="0"/>
                  <wp:docPr id="4" name="Рисунок 3" descr="Glagoljica Vedi.sv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3" descr="Glagoljica Vedi.svg">
                            <a:hlinkClick r:id="rId1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177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6" w:tgtFrame="Веди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Веди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Ⰳ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18440" cy="259080"/>
                  <wp:effectExtent l="0" t="0" r="0" b="0"/>
                  <wp:docPr id="5" name="Рисунок 4" descr="Glagolitic glagoli.sv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4" descr="Glagolitic glagoli.svg">
                            <a:hlinkClick r:id="rId1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9" w:tgtFrame="Глаголи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Глаголи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Ⰴ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73050" cy="259080"/>
                  <wp:effectExtent l="0" t="0" r="0" b="0"/>
                  <wp:docPr id="6" name="Рисунок 5" descr="Glagolitic dobro.sv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Рисунок 5" descr="Glagolitic dobro.svg">
                            <a:hlinkClick r:id="rId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22" w:tgtFrame="Д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Добро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Ⰵ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18440" cy="273050"/>
                  <wp:effectExtent l="0" t="0" r="0" b="0"/>
                  <wp:docPr id="7" name="Рисунок 6" descr="Glagolitic jest.sv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Рисунок 6" descr="Glagolitic jest.sv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25" w:tgtFrame="Е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Eсть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Ⰶ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73050" cy="231775"/>
                  <wp:effectExtent l="0" t="0" r="0" b="0"/>
                  <wp:docPr id="8" name="Рисунок 7" descr="Glagolitic zhivete.sv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Рисунок 7" descr="Glagolitic zhivete.sv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28" w:tgtFrame="Живете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Живете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Ⰷ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73050" cy="300355"/>
                  <wp:effectExtent l="0" t="0" r="0" b="0"/>
                  <wp:docPr id="9" name="Рисунок 8" descr="Glagolitic dzelo.sv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 descr="Glagolitic dzelo.sv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31" w:tgtFrame="Зело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Зело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Ⰸ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73050" cy="286385"/>
                  <wp:effectExtent l="0" t="0" r="0" b="0"/>
                  <wp:docPr id="10" name="Рисунок 9" descr="Glagolitic zemlja.sv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Рисунок 9" descr="Glagolitic zemlja.sv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34" w:tgtFrame="З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Земля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Ⰺ, Ⰹ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73050" cy="231775"/>
                  <wp:effectExtent l="0" t="0" r="0" b="0"/>
                  <wp:docPr id="11" name="Рисунок 10" descr="I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Рисунок 10" descr="I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 w:ascii="Arial" w:hAnsi="Arial"/>
                <w:color w:val="202122"/>
                <w:sz w:val="30"/>
                <w:lang w:eastAsia="ru-RU"/>
              </w:rPr>
              <w:t>, </w:t>
            </w:r>
            <w:r>
              <w:rPr/>
              <w:drawing>
                <wp:inline distT="0" distB="0" distL="0" distR="0">
                  <wp:extent cx="273050" cy="259080"/>
                  <wp:effectExtent l="0" t="0" r="0" b="0"/>
                  <wp:docPr id="12" name="Рисунок 11" descr="Izhe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 descr="Izhe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39" w:tgtFrame="Иже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Иже</w:t>
              </w:r>
            </w:hyperlink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 (I)</w:t>
            </w:r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362" w:type="dxa"/>
            <w:vMerge w:val="restart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Насчёт того, какая из этих букв как называется и как они соответствуют кириллическим И и I, у исследователей единого мнения нет.</w:t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Ⰻ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31775" cy="273050"/>
                  <wp:effectExtent l="0" t="0" r="0" b="0"/>
                  <wp:docPr id="13" name="Рисунок 12" descr="Glagolitic i.sv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 descr="Glagolitic i.sv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7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42" w:tgtFrame="И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И</w:t>
              </w:r>
            </w:hyperlink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 (</w:t>
            </w:r>
            <w:hyperlink r:id="rId43" w:tgtFrame="Иже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Иже</w:t>
              </w:r>
            </w:hyperlink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2362" w:type="dxa"/>
            <w:vMerge w:val="continue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Ⰼ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31775" cy="231775"/>
                  <wp:effectExtent l="0" t="0" r="0" b="0"/>
                  <wp:docPr id="14" name="Рисунок 13" descr="Glagolitic djerv.svg">
                    <a:hlinkClick xmlns:a="http://schemas.openxmlformats.org/drawingml/2006/main" r:id="rId4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3" descr="Glagolitic djerv.svg">
                            <a:hlinkClick r:id="rId4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775" cy="23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46" w:tgtFrame="Ћ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Гѥрв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Ⰽ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15" name="Рисунок 14" descr="Glagolitic kako.svg">
                    <a:hlinkClick xmlns:a="http://schemas.openxmlformats.org/drawingml/2006/main" r:id="rId4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Рисунок 14" descr="Glagolitic kako.svg">
                            <a:hlinkClick r:id="rId4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49" w:tgtFrame="К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Како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40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Ⰾ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16" name="Рисунок 15" descr="Glagolitic ljudi.sv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 descr="Glagolitic ljudi.sv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52" w:tgtFrame="Л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Люди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50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Ⰿ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17" name="Рисунок 16" descr="Glagolitic mislete.svg">
                    <a:hlinkClick xmlns:a="http://schemas.openxmlformats.org/drawingml/2006/main" r:id="rId5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Рисунок 16" descr="Glagolitic mislete.svg">
                            <a:hlinkClick r:id="rId5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55" w:tgtFrame="Мыслете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Мыслете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60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Ⱀ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18" name="Рисунок 17" descr="Glagolitic nash.svg">
                    <a:hlinkClick xmlns:a="http://schemas.openxmlformats.org/drawingml/2006/main" r:id="rId5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Рисунок 17" descr="Glagolitic nash.svg">
                            <a:hlinkClick r:id="rId5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58" w:tgtFrame="Н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Наш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70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Ⱁ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19" name="Рисунок 18" descr="Glagolitic on.svg">
                    <a:hlinkClick xmlns:a="http://schemas.openxmlformats.org/drawingml/2006/main" r:id="rId6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Рисунок 18" descr="Glagolitic on.svg">
                            <a:hlinkClick r:id="rId6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61" w:tgtFrame="О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Он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80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Ⱂ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0" name="Рисунок 19" descr="Glagolitic pokoi.svg">
                    <a:hlinkClick xmlns:a="http://schemas.openxmlformats.org/drawingml/2006/main" r:id="rId6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Рисунок 19" descr="Glagolitic pokoi.svg">
                            <a:hlinkClick r:id="rId6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64" w:tgtFrame="П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Покой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90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Ⱃ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1" name="Рисунок 20" descr="Glagolitic rtsi.svg">
                    <a:hlinkClick xmlns:a="http://schemas.openxmlformats.org/drawingml/2006/main" r:id="rId6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20" descr="Glagolitic rtsi.svg">
                            <a:hlinkClick r:id="rId6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67" w:tgtFrame="Рцы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Рцы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100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Ⱄ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2" name="Рисунок 21" descr="Glagolitic slovo.svg">
                    <a:hlinkClick xmlns:a="http://schemas.openxmlformats.org/drawingml/2006/main" r:id="rId6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Рисунок 21" descr="Glagolitic slovo.svg">
                            <a:hlinkClick r:id="rId6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70" w:tgtFrame="С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Слово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200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Ⱅ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3" name="Рисунок 22" descr="Glagolitic tverdo.svg">
                    <a:hlinkClick xmlns:a="http://schemas.openxmlformats.org/drawingml/2006/main" r:id="rId7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Рисунок 22" descr="Glagolitic tverdo.svg">
                            <a:hlinkClick r:id="rId7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73" w:tgtFrame="Твердо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Твердо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300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Ⱛ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18440" cy="204470"/>
                  <wp:effectExtent l="0" t="0" r="0" b="0"/>
                  <wp:docPr id="24" name="Рисунок 23" descr="GlagolitsaIzhitsa.gif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Рисунок 23" descr="GlagolitsaIzhitsa.gif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44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76" w:tgtFrame="Ижица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Ик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Ⱆ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5" name="Рисунок 24" descr="Glagolitic uk.svg">
                    <a:hlinkClick xmlns:a="http://schemas.openxmlformats.org/drawingml/2006/main" r:id="rId7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Рисунок 24" descr="Glagolitic uk.svg">
                            <a:hlinkClick r:id="rId7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79" w:tgtFrame="У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Ук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400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Ⱇ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00355" cy="340995"/>
                  <wp:effectExtent l="0" t="0" r="0" b="0"/>
                  <wp:docPr id="26" name="Рисунок 25" descr="Glagolitic fert.svg">
                    <a:hlinkClick xmlns:a="http://schemas.openxmlformats.org/drawingml/2006/main" r:id="rId8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Рисунок 25" descr="Glagolitic fert.svg">
                            <a:hlinkClick r:id="rId8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355" cy="340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163830" cy="204470"/>
                  <wp:effectExtent l="0" t="0" r="0" b="0"/>
                  <wp:docPr id="27" name="Рисунок 26" descr="GlagolitsaFert.gif">
                    <a:hlinkClick xmlns:a="http://schemas.openxmlformats.org/drawingml/2006/main" r:id="rId8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Рисунок 26" descr="GlagolitsaFert.gif">
                            <a:hlinkClick r:id="rId8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84" w:tgtFrame="Ф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Ферт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500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Ⱈ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8" name="Рисунок 27" descr="Glagolitic kher.sv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Рисунок 27" descr="Glagolitic kher.sv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87" w:tgtFrame="Х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Хер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600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Ⱉ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29" name="Рисунок 28" descr="Glagolitic ot.svg">
                    <a:hlinkClick xmlns:a="http://schemas.openxmlformats.org/drawingml/2006/main" r:id="rId8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Рисунок 28" descr="Glagolitic ot.svg">
                            <a:hlinkClick r:id="rId8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 </w:t>
            </w:r>
            <w:r>
              <w:rPr/>
              <w:drawing>
                <wp:inline distT="0" distB="0" distL="0" distR="0">
                  <wp:extent cx="204470" cy="204470"/>
                  <wp:effectExtent l="0" t="0" r="0" b="0"/>
                  <wp:docPr id="30" name="Рисунок 29" descr="GlagolitsaOht.gif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Рисунок 29" descr="GlagolitsaOht.gif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470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92" w:tgtFrame="Омега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От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700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Ⱊ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93" w:tgtFrame="Пѣ (Пе) (страница отсутствует)">
              <w:r>
                <w:rPr>
                  <w:rFonts w:eastAsia="Times New Roman" w:cs="Arial" w:ascii="Arial" w:hAnsi="Arial"/>
                  <w:color w:val="A55858"/>
                  <w:sz w:val="30"/>
                  <w:lang w:eastAsia="ru-RU"/>
                </w:rPr>
                <w:t>Пѣ (Пе)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Гипотетическая буква, вид которой различен.</w:t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Ⱌ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31" name="Рисунок 30" descr="Glagolitic tsi.svg">
                    <a:hlinkClick xmlns:a="http://schemas.openxmlformats.org/drawingml/2006/main" r:id="rId9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Рисунок 30" descr="Glagolitic tsi.svg">
                            <a:hlinkClick r:id="rId9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96" w:tgtFrame="Ц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Цы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900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Ⱍ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300355"/>
                  <wp:effectExtent l="0" t="0" r="0" b="0"/>
                  <wp:docPr id="32" name="Рисунок 31" descr="Glagolitic cherv.svg">
                    <a:hlinkClick xmlns:a="http://schemas.openxmlformats.org/drawingml/2006/main" r:id="rId9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Рисунок 31" descr="Glagolitic cherv.svg">
                            <a:hlinkClick r:id="rId9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3003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99" w:tgtFrame="Ч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Червь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1000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Ⱎ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33" name="Рисунок 32" descr="Glagolitic sha.svg">
                    <a:hlinkClick xmlns:a="http://schemas.openxmlformats.org/drawingml/2006/main" r:id="rId10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Рисунок 32" descr="Glagolitic sha.svg">
                            <a:hlinkClick r:id="rId10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02" w:tgtFrame="Ш (кириллица)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Ша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Ⱋ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34" name="Рисунок 33" descr="Glagolitic shta.svg">
                    <a:hlinkClick xmlns:a="http://schemas.openxmlformats.org/drawingml/2006/main" r:id="rId10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4" name="Рисунок 33" descr="Glagolitic shta.svg">
                            <a:hlinkClick r:id="rId10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05" w:tgtFrame="Шта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Шта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800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Ⱏ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13690" cy="259080"/>
                  <wp:effectExtent l="0" t="0" r="0" b="0"/>
                  <wp:docPr id="35" name="Рисунок 34" descr="Glagolitic yer.svg">
                    <a:hlinkClick xmlns:a="http://schemas.openxmlformats.org/drawingml/2006/main" r:id="rId10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Рисунок 34" descr="Glagolitic yer.svg">
                            <a:hlinkClick r:id="rId10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690" cy="259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08" w:tgtFrame="Ер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Ер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ⰟⰊ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82270" cy="327660"/>
                  <wp:effectExtent l="0" t="0" r="0" b="0"/>
                  <wp:docPr id="36" name="Рисунок 35" descr="Glagolitic yeri.sv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Рисунок 35" descr="Glagolitic yeri.sv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270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11" w:tgtFrame="Еры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Еры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Ⱐ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68300" cy="313690"/>
                  <wp:effectExtent l="0" t="0" r="0" b="0"/>
                  <wp:docPr id="37" name="Рисунок 36" descr="Glagolitic yerj.svg">
                    <a:hlinkClick xmlns:a="http://schemas.openxmlformats.org/drawingml/2006/main" r:id="rId1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Рисунок 36" descr="Glagolitic yerj.svg">
                            <a:hlinkClick r:id="rId1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14" w:tgtFrame="Ерь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Ерь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Ⱑ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40995" cy="286385"/>
                  <wp:effectExtent l="0" t="0" r="0" b="0"/>
                  <wp:docPr id="38" name="Рисунок 37" descr="Glagolitic yat.svg">
                    <a:hlinkClick xmlns:a="http://schemas.openxmlformats.org/drawingml/2006/main" r:id="rId1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Рисунок 37" descr="Glagolitic yat.svg">
                            <a:hlinkClick r:id="rId1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17" w:tgtFrame="Ять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Ять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right w:val="single" w:sz="8" w:space="0" w:color="A2A9B1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Ⱖ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191135" cy="204470"/>
                  <wp:effectExtent l="0" t="0" r="0" b="0"/>
                  <wp:docPr id="39" name="Рисунок 38" descr="GlagolitsaJo.gif">
                    <a:hlinkClick xmlns:a="http://schemas.openxmlformats.org/drawingml/2006/main" r:id="rId11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Рисунок 38" descr="GlagolitsaJo.gif">
                            <a:hlinkClick r:id="rId11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135" cy="20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3"/>
              <w:shd w:val="clear" w:color="auto" w:fill="FFFFFF"/>
              <w:spacing w:before="360" w:after="120"/>
              <w:rPr>
                <w:rFonts w:ascii="Calibri" w:hAnsi="Calibri" w:asciiTheme="minorHAnsi" w:hAnsiTheme="minorHAnsi"/>
                <w:color w:val="333333"/>
                <w:sz w:val="31"/>
                <w:szCs w:val="31"/>
              </w:rPr>
            </w:pPr>
            <w:r>
              <w:rPr>
                <w:rFonts w:asciiTheme="minorHAnsi" w:hAnsiTheme="minorHAnsi" w:ascii="Calibri" w:hAnsi="Calibri"/>
                <w:color w:val="333333"/>
                <w:sz w:val="31"/>
                <w:szCs w:val="31"/>
              </w:rPr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537"/>
              <w:rPr>
                <w:rFonts w:ascii="Helvetica" w:hAnsi="Helvetica"/>
                <w:color w:val="333333"/>
                <w:sz w:val="34"/>
                <w:szCs w:val="34"/>
              </w:rPr>
            </w:pPr>
            <w:r>
              <w:rPr>
                <w:rFonts w:ascii="Helvetica" w:hAnsi="Helvetica"/>
                <w:color w:val="333333"/>
                <w:sz w:val="34"/>
                <w:szCs w:val="34"/>
              </w:rPr>
              <w:t>.</w:t>
            </w:r>
          </w:p>
          <w:p>
            <w:pPr>
              <w:pStyle w:val="NormalWeb"/>
              <w:shd w:val="clear" w:color="auto" w:fill="FFFFFF"/>
              <w:spacing w:beforeAutospacing="0" w:before="0" w:afterAutospacing="0" w:after="537"/>
              <w:jc w:val="center"/>
              <w:rPr>
                <w:rFonts w:ascii="Helvetica" w:hAnsi="Helvetica"/>
                <w:color w:val="333333"/>
                <w:sz w:val="34"/>
                <w:szCs w:val="34"/>
              </w:rPr>
            </w:pPr>
            <w:r>
              <w:rPr>
                <w:rFonts w:ascii="Helvetica" w:hAnsi="Helvetica"/>
                <w:color w:val="333333"/>
                <w:sz w:val="34"/>
                <w:szCs w:val="34"/>
              </w:rPr>
            </w:r>
          </w:p>
          <w:p>
            <w:pPr>
              <w:pStyle w:val="3"/>
              <w:shd w:val="clear" w:color="auto" w:fill="FFFFFF"/>
              <w:spacing w:before="360" w:after="120"/>
              <w:rPr>
                <w:rFonts w:ascii="Calibri" w:hAnsi="Calibri" w:asciiTheme="minorHAnsi" w:hAnsiTheme="minorHAnsi"/>
                <w:color w:val="333333"/>
                <w:sz w:val="31"/>
                <w:szCs w:val="31"/>
              </w:rPr>
            </w:pPr>
            <w:r>
              <w:rPr>
                <w:rFonts w:asciiTheme="minorHAnsi" w:hAnsiTheme="minorHAnsi" w:ascii="Calibri" w:hAnsi="Calibri"/>
                <w:color w:val="333333"/>
                <w:sz w:val="31"/>
                <w:szCs w:val="31"/>
              </w:rPr>
            </w:r>
          </w:p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Ⱒ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  <w:tc>
          <w:tcPr>
            <w:tcW w:w="6999" w:type="dxa"/>
            <w:gridSpan w:val="3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Ⱓ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86385" cy="286385"/>
                  <wp:effectExtent l="0" t="0" r="0" b="0"/>
                  <wp:docPr id="40" name="Рисунок 39" descr="Glagolitic yu.svg">
                    <a:hlinkClick xmlns:a="http://schemas.openxmlformats.org/drawingml/2006/main" r:id="rId1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Рисунок 39" descr="Glagolitic yu.svg">
                            <a:hlinkClick r:id="rId12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22" w:tgtFrame="Ю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Ю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Ⱔ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86385" cy="313690"/>
                  <wp:effectExtent l="0" t="0" r="0" b="0"/>
                  <wp:docPr id="41" name="Рисунок 40" descr="Glagolitic ens.svg">
                    <a:hlinkClick xmlns:a="http://schemas.openxmlformats.org/drawingml/2006/main" r:id="rId1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Рисунок 40" descr="Glagolitic ens.svg">
                            <a:hlinkClick r:id="rId1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13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25" w:tgtFrame="Юс малый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юс малый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Ⱗ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40995" cy="286385"/>
                  <wp:effectExtent l="0" t="0" r="0" b="0"/>
                  <wp:docPr id="42" name="Рисунок 41" descr="Glagolitic yens.svg">
                    <a:hlinkClick xmlns:a="http://schemas.openxmlformats.org/drawingml/2006/main" r:id="rId1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2" name="Рисунок 41" descr="Glagolitic yens.svg">
                            <a:hlinkClick r:id="rId1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28" w:tgtFrame="Юс малый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юс малый</w:t>
              </w:r>
            </w:hyperlink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 йотированный</w:t>
            </w:r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Ⱘ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40995" cy="286385"/>
                  <wp:effectExtent l="0" t="0" r="0" b="0"/>
                  <wp:docPr id="43" name="Рисунок 42" descr="Glagolitic ons.svg">
                    <a:hlinkClick xmlns:a="http://schemas.openxmlformats.org/drawingml/2006/main" r:id="rId1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Рисунок 42" descr="Glagolitic ons.svg">
                            <a:hlinkClick r:id="rId1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31" w:tgtFrame="Юс большой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юс большой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Ⱙ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340995" cy="286385"/>
                  <wp:effectExtent l="0" t="0" r="0" b="0"/>
                  <wp:docPr id="44" name="Рисунок 43" descr="Glagolitic yons.svg">
                    <a:hlinkClick xmlns:a="http://schemas.openxmlformats.org/drawingml/2006/main" r:id="rId1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Рисунок 43" descr="Glagolitic yons.svg">
                            <a:hlinkClick r:id="rId1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286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34" w:tgtFrame="Юс большой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юс большой</w:t>
              </w:r>
            </w:hyperlink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 йотированный</w:t>
            </w:r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</w:r>
          </w:p>
        </w:tc>
      </w:tr>
      <w:tr>
        <w:trPr/>
        <w:tc>
          <w:tcPr>
            <w:tcW w:w="126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Segoe UI Historic" w:hAnsi="Segoe UI Historic" w:eastAsia="Times New Roman" w:cs="Arial"/>
                <w:color w:val="202122"/>
                <w:sz w:val="45"/>
                <w:szCs w:val="45"/>
                <w:lang w:eastAsia="ru-RU"/>
              </w:rPr>
            </w:pPr>
            <w:r>
              <w:rPr>
                <w:rFonts w:eastAsia="Arial Unicode MS" w:cs="Arial Unicode MS" w:ascii="Arial Unicode MS" w:hAnsi="Arial Unicode MS"/>
                <w:color w:val="202122"/>
                <w:sz w:val="45"/>
                <w:lang w:eastAsia="ru-RU"/>
              </w:rPr>
              <w:t>Ⱚ</w:t>
            </w:r>
          </w:p>
        </w:tc>
        <w:tc>
          <w:tcPr>
            <w:tcW w:w="128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/>
              <w:drawing>
                <wp:inline distT="0" distB="0" distL="0" distR="0">
                  <wp:extent cx="286385" cy="327660"/>
                  <wp:effectExtent l="0" t="0" r="0" b="0"/>
                  <wp:docPr id="45" name="Рисунок 44" descr="Glagolitic fita.svg">
                    <a:hlinkClick xmlns:a="http://schemas.openxmlformats.org/drawingml/2006/main" r:id="rId1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4" descr="Glagolitic fita.svg">
                            <a:hlinkClick r:id="rId1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327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7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hyperlink r:id="rId137" w:tgtFrame="Фита">
              <w:r>
                <w:rPr>
                  <w:rFonts w:eastAsia="Times New Roman" w:cs="Arial" w:ascii="Arial" w:hAnsi="Arial"/>
                  <w:color w:val="0B0080"/>
                  <w:sz w:val="30"/>
                  <w:lang w:eastAsia="ru-RU"/>
                </w:rPr>
                <w:t>Фита</w:t>
              </w:r>
            </w:hyperlink>
          </w:p>
        </w:tc>
        <w:tc>
          <w:tcPr>
            <w:tcW w:w="1280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color="auto" w:fill="FFFFFF" w:val="clear"/>
            <w:vAlign w:val="center"/>
          </w:tcPr>
          <w:p>
            <w:pPr>
              <w:pStyle w:val="Normal"/>
              <w:spacing w:lineRule="auto" w:line="240" w:before="240" w:after="240"/>
              <w:jc w:val="center"/>
              <w:rPr>
                <w:rFonts w:ascii="Arial" w:hAnsi="Arial" w:eastAsia="Times New Roman" w:cs="Arial"/>
                <w:color w:val="202122"/>
                <w:sz w:val="30"/>
                <w:szCs w:val="30"/>
                <w:lang w:eastAsia="ru-RU"/>
              </w:rPr>
            </w:pPr>
            <w:r>
              <w:rPr>
                <w:rFonts w:eastAsia="Times New Roman" w:cs="Arial" w:ascii="Arial" w:hAnsi="Arial"/>
                <w:color w:val="202122"/>
                <w:sz w:val="30"/>
                <w:szCs w:val="30"/>
                <w:lang w:eastAsia="ru-RU"/>
              </w:rPr>
              <w:t>—</w:t>
            </w:r>
          </w:p>
        </w:tc>
        <w:tc>
          <w:tcPr>
            <w:tcW w:w="2362" w:type="dxa"/>
            <w:tcBorders>
              <w:bottom w:val="single" w:sz="8" w:space="0" w:color="A2A9B1"/>
              <w:right w:val="single" w:sz="8" w:space="0" w:color="A2A9B1"/>
            </w:tcBorders>
            <w:shd w:color="auto" w:fill="FFFFFF"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ru-RU"/>
              </w:rPr>
            </w:r>
          </w:p>
        </w:tc>
      </w:tr>
    </w:tbl>
    <w:p>
      <w:pPr>
        <w:pStyle w:val="Normal"/>
        <w:rPr>
          <w:rFonts w:cs="Arabic Typesetting"/>
          <w:sz w:val="32"/>
          <w:szCs w:val="32"/>
        </w:rPr>
      </w:pPr>
      <w:r>
        <w:rPr>
          <w:rFonts w:cs="Arabic Typesetting"/>
          <w:sz w:val="32"/>
          <w:szCs w:val="32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360" w:after="120"/>
        <w:outlineLvl w:val="2"/>
        <w:rPr>
          <w:rFonts w:ascii="Helvetica" w:hAnsi="Helvetica" w:eastAsia="Times New Roman" w:cs="Times New Roman"/>
          <w:b/>
          <w:b/>
          <w:bCs/>
          <w:color w:val="333333"/>
          <w:sz w:val="31"/>
          <w:szCs w:val="31"/>
          <w:lang w:eastAsia="ru-RU"/>
        </w:rPr>
      </w:pPr>
      <w:r>
        <w:rPr>
          <w:rFonts w:eastAsia="Times New Roman" w:cs="Times New Roman" w:ascii="Helvetica" w:hAnsi="Helvetica"/>
          <w:b/>
          <w:bCs/>
          <w:color w:val="333333"/>
          <w:sz w:val="31"/>
          <w:szCs w:val="31"/>
          <w:lang w:eastAsia="ru-RU"/>
        </w:rPr>
        <w:t>Что такое кириллица</w:t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eastAsia="Times New Roman" w:cs="Times New Roman" w:ascii="Helvetica" w:hAnsi="Helvetica"/>
          <w:color w:val="333333"/>
          <w:sz w:val="34"/>
          <w:szCs w:val="34"/>
          <w:lang w:eastAsia="ru-RU"/>
        </w:rPr>
        <w:t>Второй и гораздо более распространенный славянский алфавит, укоренившийся в странах с преобладанием православия.</w:t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eastAsia="Times New Roman" w:cs="Times New Roman" w:ascii="Helvetica" w:hAnsi="Helvetica"/>
          <w:color w:val="333333"/>
          <w:sz w:val="34"/>
          <w:szCs w:val="34"/>
          <w:lang w:eastAsia="ru-RU"/>
        </w:rPr>
        <w:drawing>
          <wp:inline distT="0" distB="0" distL="0" distR="0">
            <wp:extent cx="6313170" cy="5677535"/>
            <wp:effectExtent l="0" t="0" r="0" b="0"/>
            <wp:docPr id="46" name="Изображение2" descr="глаголица древнейшая система письма у славя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Изображение2" descr="глаголица древнейшая система письма у славян"/>
                    <pic:cNvPicPr>
                      <a:picLocks noChangeAspect="1" noChangeArrowheads="1"/>
                    </pic:cNvPicPr>
                  </pic:nvPicPr>
                  <pic:blipFill>
                    <a:blip r:embed="rId1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567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cs="Arabic Typesetting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2"/>
          <w:szCs w:val="32"/>
          <w:lang w:eastAsia="ru-RU"/>
        </w:rPr>
        <w:t>Библиотекарь :</w:t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cs="Times New Roman" w:ascii="Times New Roman" w:hAnsi="Times New Roman"/>
          <w:sz w:val="32"/>
          <w:szCs w:val="32"/>
        </w:rPr>
        <w:t>« Друзья, предлагаю вам  написать слово ЕЛИЗАВЕТА , используя буквы любой из азбук. Можно попробовать написать также свое имя  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Очень интересно его будет прочесть вслух . Попробуйте . И вы приникните к истокам грамоты. Поделитесь в  «Контакте».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Представьте себя  в школе несколько столетий назад…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«В старину учились дети-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Их учил церковный дьяк.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Приходили на рассвете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 твердили буквы так: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А да Б как АЗ да БУКИ,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В- как ВЕДИ ,Г-Глагол.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И учитель для науки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По субботам их порол.»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  <w:t>(Н. Кончаловская .Как церковный грамотей в старину учил детей).</w:t>
      </w:r>
    </w:p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eastAsia="Times New Roman" w:cs="Times New Roman" w:ascii="Times New Roman" w:hAnsi="Times New Roman"/>
          <w:color w:val="333333"/>
          <w:sz w:val="32"/>
          <w:szCs w:val="32"/>
          <w:lang w:eastAsia="ru-RU"/>
        </w:rPr>
        <w:t>Желаем  успехов. Ждем ответов.!»</w:t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cs="Arabic Typesetting"/>
          <w:sz w:val="32"/>
          <w:szCs w:val="32"/>
        </w:rPr>
      </w:r>
    </w:p>
    <w:p>
      <w:pPr>
        <w:pStyle w:val="Normal"/>
        <w:shd w:val="clear" w:color="auto" w:fill="FFFFFF"/>
        <w:spacing w:lineRule="auto" w:line="240" w:before="0" w:after="537"/>
        <w:rPr>
          <w:rFonts w:eastAsia="Times New Roman" w:cs="Times New Roman"/>
          <w:color w:val="333333"/>
          <w:sz w:val="34"/>
          <w:szCs w:val="34"/>
          <w:lang w:eastAsia="ru-RU"/>
        </w:rPr>
      </w:pPr>
      <w:r>
        <w:rPr>
          <w:rFonts w:cs="Arabic Typesetting"/>
          <w:sz w:val="32"/>
          <w:szCs w:val="32"/>
        </w:rPr>
      </w:r>
    </w:p>
    <w:p>
      <w:pPr>
        <w:pStyle w:val="Normal"/>
        <w:spacing w:before="0" w:after="200"/>
        <w:rPr>
          <w:rFonts w:ascii="Arabic Typesetting" w:hAnsi="Arabic Typesetting" w:cs="Arabic Typesetting"/>
          <w:sz w:val="32"/>
          <w:szCs w:val="32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  <w:font w:name="Arabic Typesetting">
    <w:charset w:val="cc"/>
    <w:family w:val="roman"/>
    <w:pitch w:val="variable"/>
  </w:font>
  <w:font w:name="Arial">
    <w:charset w:val="cc"/>
    <w:family w:val="roman"/>
    <w:pitch w:val="variable"/>
  </w:font>
  <w:font w:name="Georgia">
    <w:charset w:val="cc"/>
    <w:family w:val="roman"/>
    <w:pitch w:val="variable"/>
  </w:font>
  <w:font w:name="Arial Unicode MS">
    <w:charset w:val="cc"/>
    <w:family w:val="roman"/>
    <w:pitch w:val="variable"/>
  </w:font>
  <w:font w:name="Segoe UI Historic">
    <w:charset w:val="cc"/>
    <w:family w:val="roman"/>
    <w:pitch w:val="variable"/>
  </w:font>
  <w:font w:name="Helvetica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70"/>
  <w:defaultTabStop w:val="708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0c02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uiPriority w:val="9"/>
    <w:qFormat/>
    <w:rsid w:val="00342538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Normal"/>
    <w:next w:val="Normal"/>
    <w:qFormat/>
    <w:pPr>
      <w:keepNext w:val="true"/>
      <w:keepLines/>
      <w:spacing w:before="200" w:after="0"/>
      <w:outlineLvl w:val="2"/>
    </w:pPr>
    <w:rPr>
      <w:rFonts w:ascii="Cambria" w:hAnsi="Cambria" w:eastAsia="" w:cs="" w:asciiTheme="majorHAnsi" w:cstheme="majorBidi" w:eastAsiaTheme="majorEastAsia" w:hAnsiTheme="majorHAns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rsid w:val="00342538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Style12">
    <w:name w:val="Интернет-ссылка"/>
    <w:basedOn w:val="DefaultParagraphFont"/>
    <w:rPr>
      <w:color w:val="0000FF"/>
      <w:u w:val="single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pPr>
      <w:spacing w:lineRule="auto" w:line="276" w:before="0" w:after="140"/>
    </w:pPr>
    <w:rPr/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s://ru.wikipedia.org/wiki/&#1040;&#1083;&#1092;&#1072;&#1074;&#1080;&#1090;" TargetMode="External"/><Relationship Id="rId4" Type="http://schemas.openxmlformats.org/officeDocument/2006/relationships/hyperlink" Target="https://ru.wikipedia.org/wiki/&#1042;&#1080;&#1079;&#1072;&#1085;&#1090;&#1080;&#1103;" TargetMode="External"/><Relationship Id="rId5" Type="http://schemas.openxmlformats.org/officeDocument/2006/relationships/hyperlink" Target="https://ru.wikipedia.org/wiki/&#1050;&#1080;&#1088;&#1080;&#1083;&#1083;_&#1060;&#1080;&#1083;&#1086;&#1089;&#1086;&#1092;" TargetMode="External"/><Relationship Id="rId6" Type="http://schemas.openxmlformats.org/officeDocument/2006/relationships/hyperlink" Target="https://ru.wikipedia.org/wiki/&#1057;&#1088;&#1077;&#1076;&#1085;&#1077;&#1075;&#1088;&#1077;&#1095;&#1077;&#1089;&#1082;&#1080;&#1081;_&#1103;&#1079;&#1099;&#1082;" TargetMode="External"/><Relationship Id="rId7" Type="http://schemas.openxmlformats.org/officeDocument/2006/relationships/hyperlink" Target="https://ru.wikipedia.org/wiki/&#1057;&#1090;&#1072;&#1088;&#1086;&#1089;&#1083;&#1072;&#1074;&#1103;&#1085;&#1089;&#1082;&#1080;&#1081;_&#1103;&#1079;&#1099;&#1082;" TargetMode="External"/><Relationship Id="rId8" Type="http://schemas.openxmlformats.org/officeDocument/2006/relationships/image" Target="media/image2.png"/><Relationship Id="rId9" Type="http://schemas.openxmlformats.org/officeDocument/2006/relationships/hyperlink" Target="https://commons.wikimedia.org/wiki/File:Glagoljica_Az.svg?uselang=ru" TargetMode="External"/><Relationship Id="rId10" Type="http://schemas.openxmlformats.org/officeDocument/2006/relationships/hyperlink" Target="https://ru.wikipedia.org/wiki/&#1040;_(&#1082;&#1080;&#1088;&#1080;&#1083;&#1083;&#1080;&#1094;&#1072;)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s://commons.wikimedia.org/wiki/File:Glagoljica_Buki.svg?uselang=ru" TargetMode="External"/><Relationship Id="rId13" Type="http://schemas.openxmlformats.org/officeDocument/2006/relationships/hyperlink" Target="https://ru.wikipedia.org/wiki/&#1041;&#1091;&#1082;&#1080;" TargetMode="External"/><Relationship Id="rId14" Type="http://schemas.openxmlformats.org/officeDocument/2006/relationships/image" Target="media/image4.png"/><Relationship Id="rId15" Type="http://schemas.openxmlformats.org/officeDocument/2006/relationships/hyperlink" Target="https://commons.wikimedia.org/wiki/File:Glagoljica_Vedi.svg?uselang=ru" TargetMode="External"/><Relationship Id="rId16" Type="http://schemas.openxmlformats.org/officeDocument/2006/relationships/hyperlink" Target="https://ru.wikipedia.org/wiki/&#1042;&#1077;&#1076;&#1080;" TargetMode="External"/><Relationship Id="rId17" Type="http://schemas.openxmlformats.org/officeDocument/2006/relationships/image" Target="media/image5.png"/><Relationship Id="rId18" Type="http://schemas.openxmlformats.org/officeDocument/2006/relationships/hyperlink" Target="https://commons.wikimedia.org/wiki/File:Glagolitic_glagoli.svg?uselang=ru" TargetMode="External"/><Relationship Id="rId19" Type="http://schemas.openxmlformats.org/officeDocument/2006/relationships/hyperlink" Target="https://ru.wikipedia.org/wiki/&#1043;&#1083;&#1072;&#1075;&#1086;&#1083;&#1080;" TargetMode="External"/><Relationship Id="rId20" Type="http://schemas.openxmlformats.org/officeDocument/2006/relationships/image" Target="media/image6.png"/><Relationship Id="rId21" Type="http://schemas.openxmlformats.org/officeDocument/2006/relationships/hyperlink" Target="https://commons.wikimedia.org/wiki/File:Glagolitic_dobro.svg?uselang=ru" TargetMode="External"/><Relationship Id="rId22" Type="http://schemas.openxmlformats.org/officeDocument/2006/relationships/hyperlink" Target="https://ru.wikipedia.org/wiki/&#1044;" TargetMode="External"/><Relationship Id="rId23" Type="http://schemas.openxmlformats.org/officeDocument/2006/relationships/image" Target="media/image7.png"/><Relationship Id="rId24" Type="http://schemas.openxmlformats.org/officeDocument/2006/relationships/hyperlink" Target="https://commons.wikimedia.org/wiki/File:Glagolitic_jest.svg?uselang=ru" TargetMode="External"/><Relationship Id="rId25" Type="http://schemas.openxmlformats.org/officeDocument/2006/relationships/hyperlink" Target="https://ru.wikipedia.org/wiki/&#1045;_(&#1082;&#1080;&#1088;&#1080;&#1083;&#1083;&#1080;&#1094;&#1072;)" TargetMode="External"/><Relationship Id="rId26" Type="http://schemas.openxmlformats.org/officeDocument/2006/relationships/image" Target="media/image8.png"/><Relationship Id="rId27" Type="http://schemas.openxmlformats.org/officeDocument/2006/relationships/hyperlink" Target="https://commons.wikimedia.org/wiki/File:Glagolitic_zhivete.svg?uselang=ru" TargetMode="External"/><Relationship Id="rId28" Type="http://schemas.openxmlformats.org/officeDocument/2006/relationships/hyperlink" Target="https://ru.wikipedia.org/wiki/&#1046;&#1080;&#1074;&#1077;&#1090;&#1077;" TargetMode="External"/><Relationship Id="rId29" Type="http://schemas.openxmlformats.org/officeDocument/2006/relationships/image" Target="media/image9.png"/><Relationship Id="rId30" Type="http://schemas.openxmlformats.org/officeDocument/2006/relationships/hyperlink" Target="https://commons.wikimedia.org/wiki/File:Glagolitic_dzelo.svg?uselang=ru" TargetMode="External"/><Relationship Id="rId31" Type="http://schemas.openxmlformats.org/officeDocument/2006/relationships/hyperlink" Target="https://ru.wikipedia.org/wiki/&#1047;&#1077;&#1083;&#1086;" TargetMode="External"/><Relationship Id="rId32" Type="http://schemas.openxmlformats.org/officeDocument/2006/relationships/image" Target="media/image10.png"/><Relationship Id="rId33" Type="http://schemas.openxmlformats.org/officeDocument/2006/relationships/hyperlink" Target="https://commons.wikimedia.org/wiki/File:Glagolitic_zemlja.svg?uselang=ru" TargetMode="External"/><Relationship Id="rId34" Type="http://schemas.openxmlformats.org/officeDocument/2006/relationships/hyperlink" Target="https://ru.wikipedia.org/wiki/&#1047;_(&#1082;&#1080;&#1088;&#1080;&#1083;&#1083;&#1080;&#1094;&#1072;)" TargetMode="External"/><Relationship Id="rId35" Type="http://schemas.openxmlformats.org/officeDocument/2006/relationships/image" Target="media/image11.gif"/><Relationship Id="rId36" Type="http://schemas.openxmlformats.org/officeDocument/2006/relationships/hyperlink" Target="https://commons.wikimedia.org/wiki/File:GlagolitsaI1.gif?uselang=ru" TargetMode="External"/><Relationship Id="rId37" Type="http://schemas.openxmlformats.org/officeDocument/2006/relationships/image" Target="media/image12.png"/><Relationship Id="rId38" Type="http://schemas.openxmlformats.org/officeDocument/2006/relationships/hyperlink" Target="https://commons.wikimedia.org/wiki/File:Glagolitic_izhe.svg?uselang=ru" TargetMode="External"/><Relationship Id="rId39" Type="http://schemas.openxmlformats.org/officeDocument/2006/relationships/hyperlink" Target="https://ru.wikipedia.org/wiki/&#1048;&#1078;&#1077;" TargetMode="External"/><Relationship Id="rId40" Type="http://schemas.openxmlformats.org/officeDocument/2006/relationships/image" Target="media/image13.png"/><Relationship Id="rId41" Type="http://schemas.openxmlformats.org/officeDocument/2006/relationships/hyperlink" Target="https://commons.wikimedia.org/wiki/File:Glagolitic_i.svg?uselang=ru" TargetMode="External"/><Relationship Id="rId42" Type="http://schemas.openxmlformats.org/officeDocument/2006/relationships/hyperlink" Target="https://ru.wikipedia.org/wiki/&#1048;_(&#1082;&#1080;&#1088;&#1080;&#1083;&#1083;&#1080;&#1094;&#1072;)" TargetMode="External"/><Relationship Id="rId43" Type="http://schemas.openxmlformats.org/officeDocument/2006/relationships/hyperlink" Target="https://ru.wikipedia.org/wiki/&#1048;&#1078;&#1077;" TargetMode="External"/><Relationship Id="rId44" Type="http://schemas.openxmlformats.org/officeDocument/2006/relationships/image" Target="media/image14.png"/><Relationship Id="rId45" Type="http://schemas.openxmlformats.org/officeDocument/2006/relationships/hyperlink" Target="https://commons.wikimedia.org/wiki/File:Glagolitic_djerv.svg?uselang=ru" TargetMode="External"/><Relationship Id="rId46" Type="http://schemas.openxmlformats.org/officeDocument/2006/relationships/hyperlink" Target="https://ru.wikipedia.org/wiki/&#1035;_(&#1082;&#1080;&#1088;&#1080;&#1083;&#1083;&#1080;&#1094;&#1072;)" TargetMode="External"/><Relationship Id="rId47" Type="http://schemas.openxmlformats.org/officeDocument/2006/relationships/image" Target="media/image15.png"/><Relationship Id="rId48" Type="http://schemas.openxmlformats.org/officeDocument/2006/relationships/hyperlink" Target="https://commons.wikimedia.org/wiki/File:Glagolitic_kako.svg?uselang=ru" TargetMode="External"/><Relationship Id="rId49" Type="http://schemas.openxmlformats.org/officeDocument/2006/relationships/hyperlink" Target="https://ru.wikipedia.org/wiki/&#1050;_(&#1082;&#1080;&#1088;&#1080;&#1083;&#1083;&#1080;&#1094;&#1072;)" TargetMode="External"/><Relationship Id="rId50" Type="http://schemas.openxmlformats.org/officeDocument/2006/relationships/image" Target="media/image16.png"/><Relationship Id="rId51" Type="http://schemas.openxmlformats.org/officeDocument/2006/relationships/hyperlink" Target="https://commons.wikimedia.org/wiki/File:Glagolitic_ljudi.svg?uselang=ru" TargetMode="External"/><Relationship Id="rId52" Type="http://schemas.openxmlformats.org/officeDocument/2006/relationships/hyperlink" Target="https://ru.wikipedia.org/wiki/&#1051;_(&#1082;&#1080;&#1088;&#1080;&#1083;&#1083;&#1080;&#1094;&#1072;)" TargetMode="External"/><Relationship Id="rId53" Type="http://schemas.openxmlformats.org/officeDocument/2006/relationships/image" Target="media/image17.png"/><Relationship Id="rId54" Type="http://schemas.openxmlformats.org/officeDocument/2006/relationships/hyperlink" Target="https://commons.wikimedia.org/wiki/File:Glagolitic_mislete.svg?uselang=ru" TargetMode="External"/><Relationship Id="rId55" Type="http://schemas.openxmlformats.org/officeDocument/2006/relationships/hyperlink" Target="https://ru.wikipedia.org/wiki/&#1052;&#1099;&#1089;&#1083;&#1077;&#1090;&#1077;" TargetMode="External"/><Relationship Id="rId56" Type="http://schemas.openxmlformats.org/officeDocument/2006/relationships/image" Target="media/image18.png"/><Relationship Id="rId57" Type="http://schemas.openxmlformats.org/officeDocument/2006/relationships/hyperlink" Target="https://commons.wikimedia.org/wiki/File:Glagolitic_nash.svg?uselang=ru" TargetMode="External"/><Relationship Id="rId58" Type="http://schemas.openxmlformats.org/officeDocument/2006/relationships/hyperlink" Target="https://ru.wikipedia.org/wiki/&#1053;_(&#1082;&#1080;&#1088;&#1080;&#1083;&#1083;&#1080;&#1094;&#1072;)" TargetMode="External"/><Relationship Id="rId59" Type="http://schemas.openxmlformats.org/officeDocument/2006/relationships/image" Target="media/image19.png"/><Relationship Id="rId60" Type="http://schemas.openxmlformats.org/officeDocument/2006/relationships/hyperlink" Target="https://commons.wikimedia.org/wiki/File:Glagolitic_on.svg?uselang=ru" TargetMode="External"/><Relationship Id="rId61" Type="http://schemas.openxmlformats.org/officeDocument/2006/relationships/hyperlink" Target="https://ru.wikipedia.org/wiki/&#1054;_(&#1082;&#1080;&#1088;&#1080;&#1083;&#1083;&#1080;&#1094;&#1072;)" TargetMode="External"/><Relationship Id="rId62" Type="http://schemas.openxmlformats.org/officeDocument/2006/relationships/image" Target="media/image20.png"/><Relationship Id="rId63" Type="http://schemas.openxmlformats.org/officeDocument/2006/relationships/hyperlink" Target="https://commons.wikimedia.org/wiki/File:Glagolitic_pokoi.svg?uselang=ru" TargetMode="External"/><Relationship Id="rId64" Type="http://schemas.openxmlformats.org/officeDocument/2006/relationships/hyperlink" Target="https://ru.wikipedia.org/wiki/&#1055;_(&#1082;&#1080;&#1088;&#1080;&#1083;&#1083;&#1080;&#1094;&#1072;)" TargetMode="External"/><Relationship Id="rId65" Type="http://schemas.openxmlformats.org/officeDocument/2006/relationships/image" Target="media/image21.png"/><Relationship Id="rId66" Type="http://schemas.openxmlformats.org/officeDocument/2006/relationships/hyperlink" Target="https://commons.wikimedia.org/wiki/File:Glagolitic_rtsi.svg?uselang=ru" TargetMode="External"/><Relationship Id="rId67" Type="http://schemas.openxmlformats.org/officeDocument/2006/relationships/hyperlink" Target="https://ru.wikipedia.org/wiki/&#1056;&#1094;&#1099;" TargetMode="External"/><Relationship Id="rId68" Type="http://schemas.openxmlformats.org/officeDocument/2006/relationships/image" Target="media/image22.png"/><Relationship Id="rId69" Type="http://schemas.openxmlformats.org/officeDocument/2006/relationships/hyperlink" Target="https://commons.wikimedia.org/wiki/File:Glagolitic_slovo.svg?uselang=ru" TargetMode="External"/><Relationship Id="rId70" Type="http://schemas.openxmlformats.org/officeDocument/2006/relationships/hyperlink" Target="https://ru.wikipedia.org/wiki/&#1057;_(&#1082;&#1080;&#1088;&#1080;&#1083;&#1083;&#1080;&#1094;&#1072;)" TargetMode="External"/><Relationship Id="rId71" Type="http://schemas.openxmlformats.org/officeDocument/2006/relationships/image" Target="media/image23.png"/><Relationship Id="rId72" Type="http://schemas.openxmlformats.org/officeDocument/2006/relationships/hyperlink" Target="https://commons.wikimedia.org/wiki/File:Glagolitic_tverdo.svg?uselang=ru" TargetMode="External"/><Relationship Id="rId73" Type="http://schemas.openxmlformats.org/officeDocument/2006/relationships/hyperlink" Target="https://ru.wikipedia.org/wiki/&#1058;&#1074;&#1077;&#1088;&#1076;&#1086;" TargetMode="External"/><Relationship Id="rId74" Type="http://schemas.openxmlformats.org/officeDocument/2006/relationships/image" Target="media/image24.gif"/><Relationship Id="rId75" Type="http://schemas.openxmlformats.org/officeDocument/2006/relationships/hyperlink" Target="https://commons.wikimedia.org/wiki/File:GlagolitsaIzhitsa.gif?uselang=ru" TargetMode="External"/><Relationship Id="rId76" Type="http://schemas.openxmlformats.org/officeDocument/2006/relationships/hyperlink" Target="https://ru.wikipedia.org/wiki/&#1048;&#1078;&#1080;&#1094;&#1072;" TargetMode="External"/><Relationship Id="rId77" Type="http://schemas.openxmlformats.org/officeDocument/2006/relationships/image" Target="media/image25.png"/><Relationship Id="rId78" Type="http://schemas.openxmlformats.org/officeDocument/2006/relationships/hyperlink" Target="https://commons.wikimedia.org/wiki/File:Glagolitic_uk.svg?uselang=ru" TargetMode="External"/><Relationship Id="rId79" Type="http://schemas.openxmlformats.org/officeDocument/2006/relationships/hyperlink" Target="https://ru.wikipedia.org/wiki/&#1059;_(&#1082;&#1080;&#1088;&#1080;&#1083;&#1083;&#1080;&#1094;&#1072;)" TargetMode="External"/><Relationship Id="rId80" Type="http://schemas.openxmlformats.org/officeDocument/2006/relationships/image" Target="media/image26.png"/><Relationship Id="rId81" Type="http://schemas.openxmlformats.org/officeDocument/2006/relationships/hyperlink" Target="https://commons.wikimedia.org/wiki/File:Glagolitic_fert.svg?uselang=ru" TargetMode="External"/><Relationship Id="rId82" Type="http://schemas.openxmlformats.org/officeDocument/2006/relationships/image" Target="media/image27.gif"/><Relationship Id="rId83" Type="http://schemas.openxmlformats.org/officeDocument/2006/relationships/hyperlink" Target="https://commons.wikimedia.org/wiki/File:GlagolitsaFert.gif?uselang=ru" TargetMode="External"/><Relationship Id="rId84" Type="http://schemas.openxmlformats.org/officeDocument/2006/relationships/hyperlink" Target="https://ru.wikipedia.org/wiki/&#1060;_(&#1082;&#1080;&#1088;&#1080;&#1083;&#1083;&#1080;&#1094;&#1072;)" TargetMode="External"/><Relationship Id="rId85" Type="http://schemas.openxmlformats.org/officeDocument/2006/relationships/image" Target="media/image28.png"/><Relationship Id="rId86" Type="http://schemas.openxmlformats.org/officeDocument/2006/relationships/hyperlink" Target="https://commons.wikimedia.org/wiki/File:Glagolitic_kher.svg?uselang=ru" TargetMode="External"/><Relationship Id="rId87" Type="http://schemas.openxmlformats.org/officeDocument/2006/relationships/hyperlink" Target="https://ru.wikipedia.org/wiki/&#1061;_(&#1082;&#1080;&#1088;&#1080;&#1083;&#1083;&#1080;&#1094;&#1072;)" TargetMode="External"/><Relationship Id="rId88" Type="http://schemas.openxmlformats.org/officeDocument/2006/relationships/image" Target="media/image29.png"/><Relationship Id="rId89" Type="http://schemas.openxmlformats.org/officeDocument/2006/relationships/hyperlink" Target="https://commons.wikimedia.org/wiki/File:Glagolitic_ot.svg?uselang=ru" TargetMode="External"/><Relationship Id="rId90" Type="http://schemas.openxmlformats.org/officeDocument/2006/relationships/image" Target="media/image30.gif"/><Relationship Id="rId91" Type="http://schemas.openxmlformats.org/officeDocument/2006/relationships/hyperlink" Target="https://commons.wikimedia.org/wiki/File:GlagolitsaOht.gif?uselang=ru" TargetMode="External"/><Relationship Id="rId92" Type="http://schemas.openxmlformats.org/officeDocument/2006/relationships/hyperlink" Target="https://ru.wikipedia.org/wiki/&#1054;&#1084;&#1077;&#1075;&#1072;_(&#1082;&#1080;&#1088;&#1080;&#1083;&#1083;&#1080;&#1094;&#1072;)" TargetMode="External"/><Relationship Id="rId93" Type="http://schemas.openxmlformats.org/officeDocument/2006/relationships/hyperlink" Target="https://ru.wikipedia.org/w/index.php?title=&#1055;&#1123;_(&#1055;&#1077;)&amp;action=edit&amp;redlink=1" TargetMode="External"/><Relationship Id="rId94" Type="http://schemas.openxmlformats.org/officeDocument/2006/relationships/image" Target="media/image31.png"/><Relationship Id="rId95" Type="http://schemas.openxmlformats.org/officeDocument/2006/relationships/hyperlink" Target="https://commons.wikimedia.org/wiki/File:Glagolitic_tsi.svg?uselang=ru" TargetMode="External"/><Relationship Id="rId96" Type="http://schemas.openxmlformats.org/officeDocument/2006/relationships/hyperlink" Target="https://ru.wikipedia.org/wiki/&#1062;" TargetMode="External"/><Relationship Id="rId97" Type="http://schemas.openxmlformats.org/officeDocument/2006/relationships/image" Target="media/image32.png"/><Relationship Id="rId98" Type="http://schemas.openxmlformats.org/officeDocument/2006/relationships/hyperlink" Target="https://commons.wikimedia.org/wiki/File:Glagolitic_cherv.svg?uselang=ru" TargetMode="External"/><Relationship Id="rId99" Type="http://schemas.openxmlformats.org/officeDocument/2006/relationships/hyperlink" Target="https://ru.wikipedia.org/wiki/&#1063;_(&#1082;&#1080;&#1088;&#1080;&#1083;&#1083;&#1080;&#1094;&#1072;)" TargetMode="External"/><Relationship Id="rId100" Type="http://schemas.openxmlformats.org/officeDocument/2006/relationships/image" Target="media/image33.png"/><Relationship Id="rId101" Type="http://schemas.openxmlformats.org/officeDocument/2006/relationships/hyperlink" Target="https://commons.wikimedia.org/wiki/File:Glagolitic_sha.svg?uselang=ru" TargetMode="External"/><Relationship Id="rId102" Type="http://schemas.openxmlformats.org/officeDocument/2006/relationships/hyperlink" Target="https://ru.wikipedia.org/wiki/&#1064;_(&#1082;&#1080;&#1088;&#1080;&#1083;&#1083;&#1080;&#1094;&#1072;)" TargetMode="External"/><Relationship Id="rId103" Type="http://schemas.openxmlformats.org/officeDocument/2006/relationships/image" Target="media/image34.png"/><Relationship Id="rId104" Type="http://schemas.openxmlformats.org/officeDocument/2006/relationships/hyperlink" Target="https://commons.wikimedia.org/wiki/File:Glagolitic_shta.svg?uselang=ru" TargetMode="External"/><Relationship Id="rId105" Type="http://schemas.openxmlformats.org/officeDocument/2006/relationships/hyperlink" Target="https://ru.wikipedia.org/wiki/&#1064;&#1090;&#1072;" TargetMode="External"/><Relationship Id="rId106" Type="http://schemas.openxmlformats.org/officeDocument/2006/relationships/image" Target="media/image35.png"/><Relationship Id="rId107" Type="http://schemas.openxmlformats.org/officeDocument/2006/relationships/hyperlink" Target="https://commons.wikimedia.org/wiki/File:Glagolitic_yer.svg?uselang=ru" TargetMode="External"/><Relationship Id="rId108" Type="http://schemas.openxmlformats.org/officeDocument/2006/relationships/hyperlink" Target="https://ru.wikipedia.org/wiki/&#1045;&#1088;" TargetMode="External"/><Relationship Id="rId109" Type="http://schemas.openxmlformats.org/officeDocument/2006/relationships/image" Target="media/image36.png"/><Relationship Id="rId110" Type="http://schemas.openxmlformats.org/officeDocument/2006/relationships/hyperlink" Target="https://commons.wikimedia.org/wiki/File:Glagolitic_yeri.svg?uselang=ru" TargetMode="External"/><Relationship Id="rId111" Type="http://schemas.openxmlformats.org/officeDocument/2006/relationships/hyperlink" Target="https://ru.wikipedia.org/wiki/&#1045;&#1088;&#1099;" TargetMode="External"/><Relationship Id="rId112" Type="http://schemas.openxmlformats.org/officeDocument/2006/relationships/image" Target="media/image37.png"/><Relationship Id="rId113" Type="http://schemas.openxmlformats.org/officeDocument/2006/relationships/hyperlink" Target="https://commons.wikimedia.org/wiki/File:Glagolitic_yerj.svg?uselang=ru" TargetMode="External"/><Relationship Id="rId114" Type="http://schemas.openxmlformats.org/officeDocument/2006/relationships/hyperlink" Target="https://ru.wikipedia.org/wiki/&#1045;&#1088;&#1100;" TargetMode="External"/><Relationship Id="rId115" Type="http://schemas.openxmlformats.org/officeDocument/2006/relationships/image" Target="media/image38.png"/><Relationship Id="rId116" Type="http://schemas.openxmlformats.org/officeDocument/2006/relationships/hyperlink" Target="https://commons.wikimedia.org/wiki/File:Glagolitic_yat.svg?uselang=ru" TargetMode="External"/><Relationship Id="rId117" Type="http://schemas.openxmlformats.org/officeDocument/2006/relationships/hyperlink" Target="https://ru.wikipedia.org/wiki/&#1071;&#1090;&#1100;" TargetMode="External"/><Relationship Id="rId118" Type="http://schemas.openxmlformats.org/officeDocument/2006/relationships/image" Target="media/image39.gif"/><Relationship Id="rId119" Type="http://schemas.openxmlformats.org/officeDocument/2006/relationships/hyperlink" Target="https://commons.wikimedia.org/wiki/File:GlagolitsaJo.gif?uselang=ru" TargetMode="External"/><Relationship Id="rId120" Type="http://schemas.openxmlformats.org/officeDocument/2006/relationships/image" Target="media/image40.png"/><Relationship Id="rId121" Type="http://schemas.openxmlformats.org/officeDocument/2006/relationships/hyperlink" Target="https://commons.wikimedia.org/wiki/File:Glagolitic_yu.svg?uselang=ru" TargetMode="External"/><Relationship Id="rId122" Type="http://schemas.openxmlformats.org/officeDocument/2006/relationships/hyperlink" Target="https://ru.wikipedia.org/wiki/&#1070;" TargetMode="External"/><Relationship Id="rId123" Type="http://schemas.openxmlformats.org/officeDocument/2006/relationships/image" Target="media/image41.png"/><Relationship Id="rId124" Type="http://schemas.openxmlformats.org/officeDocument/2006/relationships/hyperlink" Target="https://commons.wikimedia.org/wiki/File:Glagolitic_ens.svg?uselang=ru" TargetMode="External"/><Relationship Id="rId125" Type="http://schemas.openxmlformats.org/officeDocument/2006/relationships/hyperlink" Target="https://ru.wikipedia.org/wiki/&#1070;&#1089;_&#1084;&#1072;&#1083;&#1099;&#1081;" TargetMode="External"/><Relationship Id="rId126" Type="http://schemas.openxmlformats.org/officeDocument/2006/relationships/image" Target="media/image42.png"/><Relationship Id="rId127" Type="http://schemas.openxmlformats.org/officeDocument/2006/relationships/hyperlink" Target="https://commons.wikimedia.org/wiki/File:Glagolitic_yens.svg?uselang=ru" TargetMode="External"/><Relationship Id="rId128" Type="http://schemas.openxmlformats.org/officeDocument/2006/relationships/hyperlink" Target="https://ru.wikipedia.org/wiki/&#1070;&#1089;_&#1084;&#1072;&#1083;&#1099;&#1081;" TargetMode="External"/><Relationship Id="rId129" Type="http://schemas.openxmlformats.org/officeDocument/2006/relationships/image" Target="media/image43.png"/><Relationship Id="rId130" Type="http://schemas.openxmlformats.org/officeDocument/2006/relationships/hyperlink" Target="https://commons.wikimedia.org/wiki/File:Glagolitic_ons.svg?uselang=ru" TargetMode="External"/><Relationship Id="rId131" Type="http://schemas.openxmlformats.org/officeDocument/2006/relationships/hyperlink" Target="https://ru.wikipedia.org/wiki/&#1070;&#1089;_&#1073;&#1086;&#1083;&#1100;&#1096;&#1086;&#1081;" TargetMode="External"/><Relationship Id="rId132" Type="http://schemas.openxmlformats.org/officeDocument/2006/relationships/image" Target="media/image44.png"/><Relationship Id="rId133" Type="http://schemas.openxmlformats.org/officeDocument/2006/relationships/hyperlink" Target="https://commons.wikimedia.org/wiki/File:Glagolitic_yons.svg?uselang=ru" TargetMode="External"/><Relationship Id="rId134" Type="http://schemas.openxmlformats.org/officeDocument/2006/relationships/hyperlink" Target="https://ru.wikipedia.org/wiki/&#1070;&#1089;_&#1073;&#1086;&#1083;&#1100;&#1096;&#1086;&#1081;" TargetMode="External"/><Relationship Id="rId135" Type="http://schemas.openxmlformats.org/officeDocument/2006/relationships/image" Target="media/image45.png"/><Relationship Id="rId136" Type="http://schemas.openxmlformats.org/officeDocument/2006/relationships/hyperlink" Target="https://commons.wikimedia.org/wiki/File:Glagolitic_fita.svg?uselang=ru" TargetMode="External"/><Relationship Id="rId137" Type="http://schemas.openxmlformats.org/officeDocument/2006/relationships/hyperlink" Target="https://ru.wikipedia.org/wiki/&#1060;&#1080;&#1090;&#1072;" TargetMode="External"/><Relationship Id="rId138" Type="http://schemas.openxmlformats.org/officeDocument/2006/relationships/image" Target="media/image46.png"/><Relationship Id="rId139" Type="http://schemas.openxmlformats.org/officeDocument/2006/relationships/fontTable" Target="fontTable.xml"/><Relationship Id="rId140" Type="http://schemas.openxmlformats.org/officeDocument/2006/relationships/settings" Target="settings.xml"/><Relationship Id="rId141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Application>LibreOffice/6.4.3.2$Windows_X86_64 LibreOffice_project/747b5d0ebf89f41c860ec2a39efd7cb15b54f2d8</Application>
  <Pages>8</Pages>
  <Words>385</Words>
  <Characters>1888</Characters>
  <CharactersWithSpaces>2136</CharactersWithSpaces>
  <Paragraphs>205</Paragraphs>
  <Company>Reanimator Extreme Edition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2020-05-15T03:37:00Z</dcterms:created>
  <dc:creator>Библиотекарь!</dc:creator>
  <dc:description/>
  <dc:language>ru-RU</dc:language>
  <cp:lastModifiedBy/>
  <dcterms:modified xsi:type="dcterms:W3CDTF">2020-05-26T13:06:17Z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