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Pr="000D4502" w:rsidRDefault="00364341" w:rsidP="000D4502">
      <w:pPr>
        <w:jc w:val="center"/>
        <w:rPr>
          <w:sz w:val="24"/>
          <w:szCs w:val="24"/>
        </w:rPr>
      </w:pPr>
      <w:r w:rsidRPr="000D4502">
        <w:rPr>
          <w:sz w:val="24"/>
          <w:szCs w:val="24"/>
        </w:rPr>
        <w:t>Департамент профессионального образования Томской области</w:t>
      </w:r>
    </w:p>
    <w:p w:rsidR="00364341" w:rsidRPr="000D4502" w:rsidRDefault="00364341" w:rsidP="000D4502">
      <w:pPr>
        <w:pStyle w:val="a4"/>
        <w:ind w:left="709"/>
        <w:jc w:val="center"/>
        <w:rPr>
          <w:sz w:val="24"/>
          <w:szCs w:val="24"/>
        </w:rPr>
      </w:pPr>
      <w:r w:rsidRPr="000D4502">
        <w:rPr>
          <w:sz w:val="24"/>
          <w:szCs w:val="24"/>
        </w:rPr>
        <w:t>Областное государственное бюджетное профессиональное образовательное учреждение «</w:t>
      </w:r>
      <w:proofErr w:type="spellStart"/>
      <w:r w:rsidRPr="000D4502">
        <w:rPr>
          <w:sz w:val="24"/>
          <w:szCs w:val="24"/>
        </w:rPr>
        <w:t>Молчановский</w:t>
      </w:r>
      <w:proofErr w:type="spellEnd"/>
      <w:r w:rsidRPr="000D4502">
        <w:rPr>
          <w:sz w:val="24"/>
          <w:szCs w:val="24"/>
        </w:rPr>
        <w:t xml:space="preserve"> техникум отраслевых технологий»</w:t>
      </w:r>
    </w:p>
    <w:p w:rsidR="00364341" w:rsidRDefault="00364341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p w:rsidR="00364341" w:rsidRDefault="00364341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p w:rsidR="000D4502" w:rsidRDefault="000D4502" w:rsidP="00364341">
      <w:pPr>
        <w:pStyle w:val="a4"/>
        <w:spacing w:line="360" w:lineRule="auto"/>
        <w:ind w:left="709"/>
        <w:jc w:val="center"/>
        <w:rPr>
          <w:sz w:val="24"/>
          <w:szCs w:val="24"/>
        </w:rPr>
      </w:pPr>
    </w:p>
    <w:tbl>
      <w:tblPr>
        <w:tblStyle w:val="a7"/>
        <w:tblW w:w="0" w:type="auto"/>
        <w:tblInd w:w="709" w:type="dxa"/>
        <w:tblBorders>
          <w:top w:val="single" w:sz="6" w:space="0" w:color="EEECE1" w:themeColor="background2"/>
          <w:left w:val="single" w:sz="6" w:space="0" w:color="EEECE1" w:themeColor="background2"/>
          <w:bottom w:val="single" w:sz="6" w:space="0" w:color="EEECE1" w:themeColor="background2"/>
          <w:right w:val="single" w:sz="6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/>
      </w:tblPr>
      <w:tblGrid>
        <w:gridCol w:w="4928"/>
      </w:tblGrid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5302B8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>УТВЕРЖДЕНО:</w:t>
            </w:r>
          </w:p>
        </w:tc>
      </w:tr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817266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 xml:space="preserve">На заседании </w:t>
            </w:r>
            <w:r w:rsidRPr="000D450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Управляющего с</w:t>
            </w:r>
            <w:r w:rsidRPr="000D4502">
              <w:rPr>
                <w:sz w:val="24"/>
                <w:szCs w:val="24"/>
              </w:rPr>
              <w:t>овета</w:t>
            </w:r>
          </w:p>
        </w:tc>
      </w:tr>
      <w:tr w:rsidR="000D4502" w:rsidTr="005302B8">
        <w:tc>
          <w:tcPr>
            <w:tcW w:w="4928" w:type="dxa"/>
            <w:tcBorders>
              <w:top w:val="single" w:sz="6" w:space="0" w:color="EEECE1" w:themeColor="background2"/>
              <w:left w:val="single" w:sz="6" w:space="0" w:color="EEECE1" w:themeColor="background2"/>
              <w:bottom w:val="single" w:sz="6" w:space="0" w:color="EEECE1" w:themeColor="background2"/>
              <w:right w:val="single" w:sz="6" w:space="0" w:color="EEECE1" w:themeColor="background2"/>
            </w:tcBorders>
            <w:hideMark/>
          </w:tcPr>
          <w:p w:rsidR="000D4502" w:rsidRPr="000D4502" w:rsidRDefault="000D4502" w:rsidP="00A915A7">
            <w:pPr>
              <w:pStyle w:val="a4"/>
              <w:spacing w:line="360" w:lineRule="auto"/>
              <w:ind w:left="0"/>
              <w:rPr>
                <w:sz w:val="24"/>
                <w:szCs w:val="24"/>
              </w:rPr>
            </w:pPr>
            <w:r w:rsidRPr="000D4502">
              <w:rPr>
                <w:sz w:val="24"/>
                <w:szCs w:val="24"/>
              </w:rPr>
              <w:t xml:space="preserve">Протокол №  </w:t>
            </w:r>
            <w:r w:rsidR="00A915A7">
              <w:rPr>
                <w:sz w:val="24"/>
                <w:szCs w:val="24"/>
              </w:rPr>
              <w:t>3</w:t>
            </w:r>
            <w:r w:rsidRPr="000D4502">
              <w:rPr>
                <w:sz w:val="24"/>
                <w:szCs w:val="24"/>
              </w:rPr>
              <w:t xml:space="preserve">   от «</w:t>
            </w:r>
            <w:r w:rsidR="00A915A7" w:rsidRPr="00A915A7">
              <w:rPr>
                <w:sz w:val="24"/>
                <w:szCs w:val="24"/>
                <w:u w:val="single"/>
              </w:rPr>
              <w:t>10</w:t>
            </w:r>
            <w:r w:rsidRPr="000D4502">
              <w:rPr>
                <w:sz w:val="24"/>
                <w:szCs w:val="24"/>
              </w:rPr>
              <w:t>»</w:t>
            </w:r>
            <w:r w:rsidR="00A915A7">
              <w:rPr>
                <w:sz w:val="24"/>
                <w:szCs w:val="24"/>
              </w:rPr>
              <w:t xml:space="preserve"> </w:t>
            </w:r>
            <w:r w:rsidR="00A915A7" w:rsidRPr="00A915A7">
              <w:rPr>
                <w:sz w:val="24"/>
                <w:szCs w:val="24"/>
                <w:u w:val="single"/>
              </w:rPr>
              <w:t xml:space="preserve">сентября </w:t>
            </w:r>
            <w:r w:rsidRPr="000D4502">
              <w:rPr>
                <w:sz w:val="24"/>
                <w:szCs w:val="24"/>
              </w:rPr>
              <w:t>2021г</w:t>
            </w:r>
          </w:p>
        </w:tc>
      </w:tr>
    </w:tbl>
    <w:p w:rsidR="00364341" w:rsidRDefault="00364341" w:rsidP="00364341">
      <w:pPr>
        <w:pStyle w:val="a4"/>
        <w:spacing w:line="360" w:lineRule="auto"/>
        <w:ind w:left="709"/>
        <w:rPr>
          <w:sz w:val="24"/>
          <w:szCs w:val="24"/>
        </w:rPr>
      </w:pPr>
    </w:p>
    <w:p w:rsidR="00364341" w:rsidRDefault="00364341" w:rsidP="00364341">
      <w:pPr>
        <w:jc w:val="center"/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BA0BDE" w:rsidRDefault="00BA0BDE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0D4502" w:rsidRDefault="000D4502" w:rsidP="00364341">
      <w:pPr>
        <w:rPr>
          <w:sz w:val="20"/>
          <w:szCs w:val="20"/>
        </w:rPr>
      </w:pPr>
    </w:p>
    <w:p w:rsidR="000D4502" w:rsidRDefault="000D4502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Default="00364341" w:rsidP="00364341">
      <w:pPr>
        <w:rPr>
          <w:sz w:val="20"/>
          <w:szCs w:val="20"/>
        </w:rPr>
      </w:pPr>
    </w:p>
    <w:p w:rsidR="00364341" w:rsidRPr="00BA0BDE" w:rsidRDefault="00817266" w:rsidP="00364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64341" w:rsidRPr="00BA0BDE">
        <w:rPr>
          <w:b/>
          <w:sz w:val="28"/>
          <w:szCs w:val="28"/>
        </w:rPr>
        <w:t xml:space="preserve"> </w:t>
      </w:r>
    </w:p>
    <w:p w:rsidR="00364341" w:rsidRPr="00BA0BDE" w:rsidRDefault="00364341" w:rsidP="00BA0BDE">
      <w:pPr>
        <w:jc w:val="center"/>
        <w:rPr>
          <w:b/>
          <w:sz w:val="28"/>
          <w:szCs w:val="28"/>
        </w:rPr>
      </w:pPr>
      <w:r w:rsidRPr="00BA0BDE">
        <w:rPr>
          <w:b/>
          <w:sz w:val="28"/>
          <w:szCs w:val="28"/>
        </w:rPr>
        <w:t xml:space="preserve">организации текущего контроля успеваемости и промежуточной аттестации </w:t>
      </w:r>
      <w:proofErr w:type="gramStart"/>
      <w:r w:rsidRPr="00BA0BDE">
        <w:rPr>
          <w:b/>
          <w:sz w:val="28"/>
          <w:szCs w:val="28"/>
        </w:rPr>
        <w:t>обучающихся</w:t>
      </w:r>
      <w:proofErr w:type="gramEnd"/>
    </w:p>
    <w:p w:rsidR="00364341" w:rsidRPr="00C80ECF" w:rsidRDefault="00364341" w:rsidP="003643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364341">
      <w:pPr>
        <w:spacing w:line="360" w:lineRule="auto"/>
        <w:ind w:firstLine="709"/>
        <w:jc w:val="both"/>
        <w:rPr>
          <w:sz w:val="24"/>
          <w:szCs w:val="24"/>
        </w:rPr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364341" w:rsidRPr="000D4502" w:rsidRDefault="000D4502" w:rsidP="00F03025">
      <w:pPr>
        <w:pStyle w:val="Heading1"/>
        <w:tabs>
          <w:tab w:val="left" w:pos="10348"/>
        </w:tabs>
        <w:ind w:left="0" w:right="82"/>
        <w:jc w:val="center"/>
        <w:rPr>
          <w:b w:val="0"/>
        </w:rPr>
      </w:pPr>
      <w:r w:rsidRPr="000D4502">
        <w:rPr>
          <w:b w:val="0"/>
        </w:rPr>
        <w:t>Молчаново 2021г.</w:t>
      </w:r>
    </w:p>
    <w:p w:rsidR="00364341" w:rsidRDefault="00364341" w:rsidP="00F03025">
      <w:pPr>
        <w:pStyle w:val="Heading1"/>
        <w:tabs>
          <w:tab w:val="left" w:pos="10348"/>
        </w:tabs>
        <w:ind w:left="0" w:right="82"/>
        <w:jc w:val="center"/>
      </w:pPr>
    </w:p>
    <w:p w:rsidR="00F03025" w:rsidRPr="00F03025" w:rsidRDefault="00F03025" w:rsidP="00BA0BDE">
      <w:pPr>
        <w:pStyle w:val="a4"/>
        <w:ind w:left="0" w:right="-29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D70CCB" w:rsidRDefault="00D70CCB" w:rsidP="00F03025">
      <w:pPr>
        <w:pStyle w:val="a3"/>
        <w:ind w:left="0" w:firstLine="709"/>
        <w:jc w:val="both"/>
        <w:rPr>
          <w:b/>
          <w:sz w:val="23"/>
        </w:rPr>
      </w:pPr>
    </w:p>
    <w:p w:rsidR="00D70CCB" w:rsidRDefault="00A81E52" w:rsidP="00F03025">
      <w:pPr>
        <w:pStyle w:val="a3"/>
        <w:ind w:left="111" w:right="105" w:firstLine="709"/>
        <w:jc w:val="both"/>
      </w:pPr>
      <w:r>
        <w:t>Настоящий Порядок организации текущего контроля успеваемости и промежуточной аттестации обучающихся (далее – Порядок) Областного государственного бюджетного профессионального образовательного учреждения «</w:t>
      </w:r>
      <w:proofErr w:type="spellStart"/>
      <w:r w:rsidR="00662043">
        <w:t>Молчановский</w:t>
      </w:r>
      <w:proofErr w:type="spellEnd"/>
      <w:r w:rsidR="00662043">
        <w:t xml:space="preserve"> техникум отраслевых технологий</w:t>
      </w:r>
      <w:r>
        <w:t xml:space="preserve">» (далее – Учреждение) разработан в соответствии </w:t>
      </w:r>
      <w:proofErr w:type="gramStart"/>
      <w:r>
        <w:t>с</w:t>
      </w:r>
      <w:proofErr w:type="gramEnd"/>
    </w:p>
    <w:p w:rsidR="00D70CCB" w:rsidRDefault="00A81E52" w:rsidP="00F03025">
      <w:pPr>
        <w:pStyle w:val="a4"/>
        <w:numPr>
          <w:ilvl w:val="0"/>
          <w:numId w:val="5"/>
        </w:numPr>
        <w:tabs>
          <w:tab w:val="left" w:pos="736"/>
        </w:tabs>
        <w:ind w:left="111" w:right="363" w:firstLine="709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от 29 декабря 2012года N</w:t>
      </w:r>
      <w:r>
        <w:rPr>
          <w:spacing w:val="-2"/>
          <w:sz w:val="24"/>
        </w:rPr>
        <w:t xml:space="preserve"> </w:t>
      </w:r>
      <w:r>
        <w:rPr>
          <w:sz w:val="24"/>
        </w:rPr>
        <w:t>273-ФЗ,</w:t>
      </w:r>
    </w:p>
    <w:p w:rsidR="0090165D" w:rsidRDefault="00A81E52" w:rsidP="0090165D">
      <w:pPr>
        <w:pStyle w:val="a4"/>
        <w:numPr>
          <w:ilvl w:val="0"/>
          <w:numId w:val="5"/>
        </w:numPr>
        <w:tabs>
          <w:tab w:val="left" w:pos="736"/>
        </w:tabs>
        <w:ind w:left="111" w:right="104" w:firstLine="709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 сии) от 30.01.2009г № 16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Положение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</w:t>
      </w:r>
      <w:r w:rsidR="00662043">
        <w:rPr>
          <w:sz w:val="24"/>
        </w:rPr>
        <w:t>ное приказом Министерства обра</w:t>
      </w:r>
      <w:r>
        <w:rPr>
          <w:sz w:val="24"/>
        </w:rPr>
        <w:t xml:space="preserve">зования и науки Российской Федерации от 28 ноября 2008 г. N 362, и об утверждении образца справки об обучении в образовательном </w:t>
      </w:r>
      <w:proofErr w:type="gramStart"/>
      <w:r>
        <w:rPr>
          <w:sz w:val="24"/>
        </w:rPr>
        <w:t>учреждении</w:t>
      </w:r>
      <w:proofErr w:type="gramEnd"/>
      <w:r>
        <w:rPr>
          <w:sz w:val="24"/>
        </w:rPr>
        <w:t>, реализу</w:t>
      </w:r>
      <w:r w:rsidR="00662043">
        <w:rPr>
          <w:sz w:val="24"/>
        </w:rPr>
        <w:t>ющем основные общеобразователь</w:t>
      </w:r>
      <w:r>
        <w:rPr>
          <w:sz w:val="24"/>
        </w:rPr>
        <w:t>ные программы основного общего и (или) среднего (полного)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образования",</w:t>
      </w:r>
    </w:p>
    <w:p w:rsidR="00D70CCB" w:rsidRPr="0090165D" w:rsidRDefault="00A81E52" w:rsidP="0090165D">
      <w:pPr>
        <w:pStyle w:val="a4"/>
        <w:numPr>
          <w:ilvl w:val="0"/>
          <w:numId w:val="5"/>
        </w:numPr>
        <w:tabs>
          <w:tab w:val="left" w:pos="736"/>
        </w:tabs>
        <w:ind w:left="111" w:right="104" w:firstLine="709"/>
        <w:jc w:val="both"/>
        <w:rPr>
          <w:sz w:val="24"/>
        </w:rPr>
      </w:pPr>
      <w:r w:rsidRPr="0090165D">
        <w:rPr>
          <w:sz w:val="24"/>
        </w:rPr>
        <w:t>Уставом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Учреждения.</w:t>
      </w:r>
    </w:p>
    <w:p w:rsidR="00D70CCB" w:rsidRDefault="00A81E52" w:rsidP="00F03025">
      <w:pPr>
        <w:pStyle w:val="a3"/>
        <w:ind w:left="111" w:firstLine="709"/>
        <w:jc w:val="both"/>
      </w:pPr>
      <w:r>
        <w:t>Настоящий Порядок определяет формы, периодичность и поряд</w:t>
      </w:r>
      <w:r w:rsidR="00662043">
        <w:t>ок текущего контроля успеваемо</w:t>
      </w:r>
      <w:r>
        <w:t xml:space="preserve">сти и промежуточной </w:t>
      </w:r>
      <w:proofErr w:type="gramStart"/>
      <w:r>
        <w:t>аттестации</w:t>
      </w:r>
      <w:proofErr w:type="gramEnd"/>
      <w:r>
        <w:t xml:space="preserve"> обучающихся в Учреждении.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BA0BDE">
      <w:pPr>
        <w:pStyle w:val="Heading1"/>
        <w:numPr>
          <w:ilvl w:val="0"/>
          <w:numId w:val="6"/>
        </w:numPr>
        <w:tabs>
          <w:tab w:val="left" w:pos="-142"/>
        </w:tabs>
        <w:ind w:left="0" w:firstLine="0"/>
        <w:jc w:val="center"/>
      </w:pPr>
      <w:r>
        <w:t>Текущий контроль успеваемости</w:t>
      </w:r>
      <w:r>
        <w:rPr>
          <w:spacing w:val="-4"/>
        </w:rPr>
        <w:t xml:space="preserve"> </w:t>
      </w:r>
      <w:r>
        <w:t>студентов</w:t>
      </w:r>
    </w:p>
    <w:p w:rsidR="00D70CCB" w:rsidRDefault="00D70CCB" w:rsidP="00BA0BDE">
      <w:pPr>
        <w:pStyle w:val="a3"/>
        <w:tabs>
          <w:tab w:val="left" w:pos="-142"/>
        </w:tabs>
        <w:ind w:left="0"/>
        <w:jc w:val="center"/>
        <w:rPr>
          <w:b/>
          <w:sz w:val="23"/>
        </w:rPr>
      </w:pP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5" w:firstLine="709"/>
        <w:jc w:val="both"/>
        <w:rPr>
          <w:sz w:val="24"/>
        </w:rPr>
      </w:pPr>
      <w:proofErr w:type="gramStart"/>
      <w:r>
        <w:rPr>
          <w:sz w:val="24"/>
        </w:rPr>
        <w:t>Текущий контроль успеваемости обучающихся – систематическая проверка успеваемости обучающихся, проводимая преподавателем или мастером прои</w:t>
      </w:r>
      <w:r w:rsidR="00662043">
        <w:rPr>
          <w:sz w:val="24"/>
        </w:rPr>
        <w:t>зводственного обучения на теку</w:t>
      </w:r>
      <w:r>
        <w:rPr>
          <w:sz w:val="24"/>
        </w:rPr>
        <w:t>щих занятиях в соответствии с программами дисциплин, МДК, у</w:t>
      </w:r>
      <w:r w:rsidR="00662043">
        <w:rPr>
          <w:sz w:val="24"/>
        </w:rPr>
        <w:t>чебной и производственной прак</w:t>
      </w:r>
      <w:r>
        <w:rPr>
          <w:sz w:val="24"/>
        </w:rPr>
        <w:t>тик, календарным учебным графиком и расписанием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занятий.</w:t>
      </w:r>
      <w:proofErr w:type="gramEnd"/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8" w:firstLine="709"/>
        <w:jc w:val="both"/>
        <w:rPr>
          <w:sz w:val="24"/>
        </w:rPr>
      </w:pPr>
      <w:r>
        <w:rPr>
          <w:sz w:val="24"/>
        </w:rPr>
        <w:t>Целью текущего контроля успеваемости является оценка качества освоения обучающимися образовательных программ в течение всего периода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Формы текущего контроля определяет преподаватель, мастер производственного обучения с учетом контингента обучающихся, содержанием учебного мат</w:t>
      </w:r>
      <w:r w:rsidR="00662043">
        <w:rPr>
          <w:sz w:val="24"/>
        </w:rPr>
        <w:t>ериала и используемых образова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D70CCB" w:rsidRPr="0090165D" w:rsidRDefault="0090165D" w:rsidP="0090165D">
      <w:pPr>
        <w:tabs>
          <w:tab w:val="left" w:pos="820"/>
        </w:tabs>
        <w:jc w:val="both"/>
        <w:rPr>
          <w:sz w:val="24"/>
        </w:rPr>
      </w:pPr>
      <w:r>
        <w:rPr>
          <w:sz w:val="24"/>
        </w:rPr>
        <w:tab/>
      </w:r>
      <w:r w:rsidR="00A81E52" w:rsidRPr="0090165D">
        <w:rPr>
          <w:sz w:val="24"/>
        </w:rPr>
        <w:t>Формы и методы текущего контроля, применяемые в</w:t>
      </w:r>
      <w:r w:rsidR="00A81E52" w:rsidRPr="0090165D">
        <w:rPr>
          <w:spacing w:val="-6"/>
          <w:sz w:val="24"/>
        </w:rPr>
        <w:t xml:space="preserve"> </w:t>
      </w:r>
      <w:r w:rsidR="00A81E52" w:rsidRPr="0090165D">
        <w:rPr>
          <w:sz w:val="24"/>
        </w:rPr>
        <w:t>Учреждении:</w:t>
      </w:r>
    </w:p>
    <w:p w:rsidR="00D70CCB" w:rsidRDefault="00A81E52" w:rsidP="00F03025">
      <w:pPr>
        <w:pStyle w:val="a4"/>
        <w:numPr>
          <w:ilvl w:val="2"/>
          <w:numId w:val="4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  <w:u w:val="single"/>
        </w:rPr>
        <w:t>устные методы контроля</w:t>
      </w:r>
      <w:r>
        <w:rPr>
          <w:sz w:val="24"/>
        </w:rPr>
        <w:t xml:space="preserve"> – устный ответ на поставленный в</w:t>
      </w:r>
      <w:r w:rsidR="00662043">
        <w:rPr>
          <w:sz w:val="24"/>
        </w:rPr>
        <w:t>опрос, развернутый ответ по за</w:t>
      </w:r>
      <w:r>
        <w:rPr>
          <w:sz w:val="24"/>
        </w:rPr>
        <w:t>данной теме, устное сообщение по теме, собеседование, тестирование с помощью технических и информационных средств обучения, чтение текста, говорение, структурированное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наблюдение;</w:t>
      </w:r>
    </w:p>
    <w:p w:rsidR="00D70CCB" w:rsidRDefault="00A81E52" w:rsidP="00F03025">
      <w:pPr>
        <w:pStyle w:val="a4"/>
        <w:numPr>
          <w:ilvl w:val="2"/>
          <w:numId w:val="4"/>
        </w:numPr>
        <w:tabs>
          <w:tab w:val="left" w:pos="820"/>
        </w:tabs>
        <w:ind w:right="107" w:firstLine="709"/>
        <w:jc w:val="both"/>
      </w:pPr>
      <w:proofErr w:type="gramStart"/>
      <w:r w:rsidRPr="00662043">
        <w:rPr>
          <w:sz w:val="24"/>
          <w:u w:val="single"/>
        </w:rPr>
        <w:t>письменные методы контроля</w:t>
      </w:r>
      <w:r w:rsidRPr="00662043">
        <w:rPr>
          <w:sz w:val="24"/>
        </w:rPr>
        <w:t xml:space="preserve"> – письменное выполнени</w:t>
      </w:r>
      <w:r w:rsidR="00662043" w:rsidRPr="00662043">
        <w:rPr>
          <w:sz w:val="24"/>
        </w:rPr>
        <w:t>е тренировочных упражнений, ла</w:t>
      </w:r>
      <w:r w:rsidRPr="00662043">
        <w:rPr>
          <w:sz w:val="24"/>
        </w:rPr>
        <w:t>бораторных и практических (лабораторно – практических) работ, написание диктанта, сочинения, выполнение самостоятельной, письменной проверочной и контрольной работ, подготовка</w:t>
      </w:r>
      <w:r w:rsidRPr="00662043">
        <w:rPr>
          <w:spacing w:val="9"/>
          <w:sz w:val="24"/>
        </w:rPr>
        <w:t xml:space="preserve"> </w:t>
      </w:r>
      <w:r w:rsidRPr="00662043">
        <w:rPr>
          <w:sz w:val="24"/>
          <w:szCs w:val="24"/>
        </w:rPr>
        <w:t>реферата, проекта, сообщения, отчет по результатам исследования, тестирование, эссе и другие виды творческой работы</w:t>
      </w:r>
      <w:r>
        <w:t>.</w:t>
      </w:r>
      <w:proofErr w:type="gramEnd"/>
    </w:p>
    <w:p w:rsidR="00D70CCB" w:rsidRDefault="00A81E52" w:rsidP="0090165D">
      <w:pPr>
        <w:pStyle w:val="a4"/>
        <w:tabs>
          <w:tab w:val="left" w:pos="820"/>
        </w:tabs>
        <w:ind w:left="142" w:firstLine="1387"/>
        <w:jc w:val="both"/>
        <w:rPr>
          <w:sz w:val="24"/>
        </w:rPr>
      </w:pPr>
      <w:r>
        <w:rPr>
          <w:sz w:val="24"/>
          <w:u w:val="single"/>
        </w:rPr>
        <w:t>контроль с помощью технических средств и информационных систем –</w:t>
      </w:r>
      <w:r w:rsidR="0090165D">
        <w:rPr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тесты.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20"/>
        </w:tabs>
        <w:ind w:right="105" w:firstLine="709"/>
        <w:jc w:val="both"/>
        <w:rPr>
          <w:sz w:val="24"/>
        </w:rPr>
      </w:pPr>
      <w:r>
        <w:rPr>
          <w:sz w:val="24"/>
        </w:rPr>
        <w:t>Результаты текущего контроля успеваемости отражаются преподава</w:t>
      </w:r>
      <w:r w:rsidR="00662043">
        <w:rPr>
          <w:sz w:val="24"/>
        </w:rPr>
        <w:t>телем, мастером произ</w:t>
      </w:r>
      <w:r>
        <w:rPr>
          <w:sz w:val="24"/>
        </w:rPr>
        <w:t>водственного обучения в журналах теоретического и производст</w:t>
      </w:r>
      <w:r w:rsidR="00662043">
        <w:rPr>
          <w:sz w:val="24"/>
        </w:rPr>
        <w:t>венного обучения, согласно пра</w:t>
      </w:r>
      <w:r>
        <w:rPr>
          <w:sz w:val="24"/>
        </w:rPr>
        <w:t>вилам 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журналов.</w:t>
      </w:r>
    </w:p>
    <w:p w:rsidR="00D70CCB" w:rsidRDefault="00A81E52" w:rsidP="00F03025">
      <w:pPr>
        <w:pStyle w:val="a4"/>
        <w:numPr>
          <w:ilvl w:val="1"/>
          <w:numId w:val="4"/>
        </w:numPr>
        <w:tabs>
          <w:tab w:val="left" w:pos="832"/>
        </w:tabs>
        <w:ind w:right="106" w:firstLine="709"/>
        <w:jc w:val="both"/>
        <w:rPr>
          <w:sz w:val="24"/>
        </w:rPr>
      </w:pPr>
      <w:r>
        <w:rPr>
          <w:sz w:val="24"/>
        </w:rPr>
        <w:t>Уровень теоретических знаний и практических умений обучающихся оценивается по 5- бальной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D70CCB" w:rsidRDefault="00A81E52" w:rsidP="00F03025">
      <w:pPr>
        <w:pStyle w:val="a3"/>
        <w:ind w:left="111" w:right="320" w:firstLine="709"/>
        <w:jc w:val="both"/>
      </w:pPr>
      <w:r>
        <w:rPr>
          <w:b/>
        </w:rPr>
        <w:t xml:space="preserve">«5» </w:t>
      </w:r>
      <w:r>
        <w:t>(отлично) - ответ полный, правильный; материал изложен в определенной логической последовательности; ответ самостоятельный;</w:t>
      </w:r>
    </w:p>
    <w:p w:rsidR="00D70CCB" w:rsidRDefault="00A81E52" w:rsidP="00F03025">
      <w:pPr>
        <w:pStyle w:val="a3"/>
        <w:ind w:left="111" w:firstLine="709"/>
        <w:jc w:val="both"/>
      </w:pPr>
      <w:r>
        <w:rPr>
          <w:b/>
        </w:rPr>
        <w:t xml:space="preserve">«4» </w:t>
      </w:r>
      <w:r>
        <w:t>(хорошо) - ответ полный, правильный; материал изложен в определенной логической последовательности; при этом допущены две – три несущественные ошибки, исправленные по требованию педагога;</w:t>
      </w:r>
    </w:p>
    <w:p w:rsidR="00D70CCB" w:rsidRDefault="00A81E52" w:rsidP="00F03025">
      <w:pPr>
        <w:pStyle w:val="a3"/>
        <w:ind w:left="111" w:right="257" w:firstLine="709"/>
        <w:jc w:val="both"/>
      </w:pPr>
      <w:r>
        <w:rPr>
          <w:b/>
        </w:rPr>
        <w:lastRenderedPageBreak/>
        <w:t xml:space="preserve">«3» </w:t>
      </w:r>
      <w:r>
        <w:t>(удовлетворительно) - ответ полный, но при этом допущена существенная ошибка или ответ неполный, несвязный;</w:t>
      </w:r>
    </w:p>
    <w:p w:rsidR="00D70CCB" w:rsidRDefault="00A81E52" w:rsidP="00F03025">
      <w:pPr>
        <w:pStyle w:val="a3"/>
        <w:ind w:left="111" w:firstLine="709"/>
        <w:jc w:val="both"/>
      </w:pPr>
      <w:r>
        <w:rPr>
          <w:b/>
        </w:rPr>
        <w:t xml:space="preserve">«2» </w:t>
      </w:r>
      <w:r>
        <w:t xml:space="preserve">(неудовлетворительно) - при ответе обнаружено непонимание </w:t>
      </w:r>
      <w:proofErr w:type="gramStart"/>
      <w:r>
        <w:t>обучающимся</w:t>
      </w:r>
      <w:proofErr w:type="gramEnd"/>
      <w: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педагога;</w:t>
      </w:r>
    </w:p>
    <w:p w:rsidR="00D70CCB" w:rsidRDefault="00A81E52" w:rsidP="00F03025">
      <w:pPr>
        <w:pStyle w:val="a3"/>
        <w:ind w:left="819" w:firstLine="709"/>
        <w:jc w:val="both"/>
      </w:pPr>
      <w:r>
        <w:rPr>
          <w:b/>
        </w:rPr>
        <w:t xml:space="preserve">«1» </w:t>
      </w:r>
      <w:r>
        <w:t>(плохо) - отсутствие ответа.</w:t>
      </w:r>
    </w:p>
    <w:p w:rsidR="00D70CCB" w:rsidRDefault="00A81E52" w:rsidP="00F03025">
      <w:pPr>
        <w:pStyle w:val="a3"/>
        <w:ind w:left="111" w:right="232" w:firstLine="709"/>
        <w:jc w:val="both"/>
      </w:pPr>
      <w:r>
        <w:t>Максимальный объем учебной нагрузки обучающегося инвалид</w:t>
      </w:r>
      <w:r w:rsidR="0090165D">
        <w:t>а или обучающегося с ограничен</w:t>
      </w:r>
      <w:r>
        <w:t xml:space="preserve">ными возможностями здоровья снижен до 45 </w:t>
      </w:r>
      <w:proofErr w:type="gramStart"/>
      <w:r>
        <w:t>академических</w:t>
      </w:r>
      <w:proofErr w:type="gramEnd"/>
      <w:r>
        <w:t xml:space="preserve"> часа в неделю.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90165D">
      <w:pPr>
        <w:pStyle w:val="Heading1"/>
        <w:numPr>
          <w:ilvl w:val="0"/>
          <w:numId w:val="6"/>
        </w:numPr>
        <w:tabs>
          <w:tab w:val="left" w:pos="0"/>
        </w:tabs>
        <w:ind w:left="0" w:firstLine="0"/>
        <w:jc w:val="center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:rsidR="00D70CCB" w:rsidRDefault="00D70CCB" w:rsidP="00F03025">
      <w:pPr>
        <w:pStyle w:val="a3"/>
        <w:ind w:left="0" w:firstLine="709"/>
        <w:jc w:val="both"/>
        <w:rPr>
          <w:b/>
        </w:rPr>
      </w:pPr>
    </w:p>
    <w:p w:rsidR="00D70CCB" w:rsidRDefault="00A81E52" w:rsidP="00BA0BDE">
      <w:pPr>
        <w:pStyle w:val="a4"/>
        <w:tabs>
          <w:tab w:val="left" w:pos="819"/>
          <w:tab w:val="left" w:pos="820"/>
        </w:tabs>
        <w:ind w:left="82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left="111" w:right="105" w:firstLine="709"/>
        <w:jc w:val="both"/>
        <w:rPr>
          <w:sz w:val="24"/>
        </w:rPr>
      </w:pPr>
      <w:r>
        <w:rPr>
          <w:sz w:val="24"/>
        </w:rPr>
        <w:t>Промежуточная аттестация – это процедура, сопровожда</w:t>
      </w:r>
      <w:r w:rsidR="00662043">
        <w:rPr>
          <w:sz w:val="24"/>
        </w:rPr>
        <w:t>ющая освоение основной профес</w:t>
      </w:r>
      <w:r>
        <w:rPr>
          <w:sz w:val="24"/>
        </w:rPr>
        <w:t>сиональной образовательной программы и программы профессионального обучения, в том числе отдельной части или всего объема учебного предмета, курса, ди</w:t>
      </w:r>
      <w:r w:rsidR="00662043">
        <w:rPr>
          <w:sz w:val="24"/>
        </w:rPr>
        <w:t>сциплины (модуля) образователь</w:t>
      </w:r>
      <w:r>
        <w:rPr>
          <w:sz w:val="24"/>
        </w:rPr>
        <w:t>ной программы.</w:t>
      </w:r>
    </w:p>
    <w:p w:rsidR="0090165D" w:rsidRDefault="00A81E52" w:rsidP="0090165D">
      <w:pPr>
        <w:pStyle w:val="a4"/>
        <w:numPr>
          <w:ilvl w:val="2"/>
          <w:numId w:val="3"/>
        </w:numPr>
        <w:tabs>
          <w:tab w:val="left" w:pos="832"/>
        </w:tabs>
        <w:ind w:left="111" w:right="266" w:firstLine="709"/>
        <w:jc w:val="both"/>
        <w:rPr>
          <w:sz w:val="24"/>
        </w:rPr>
      </w:pPr>
      <w:r>
        <w:rPr>
          <w:sz w:val="24"/>
        </w:rPr>
        <w:t xml:space="preserve">Промежуточная аттестация обеспечивает оперативное управление учебной деятельностью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ее корректировку и проводится с целью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определения: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соответствия уровня и качества подготовки рабочих кадров требованиям федерального государственного образовательного стандарта среднего профессионального</w:t>
      </w:r>
      <w:r w:rsidRPr="0090165D">
        <w:rPr>
          <w:spacing w:val="-8"/>
          <w:sz w:val="24"/>
        </w:rPr>
        <w:t xml:space="preserve"> </w:t>
      </w:r>
      <w:r w:rsidRPr="0090165D">
        <w:rPr>
          <w:sz w:val="24"/>
        </w:rPr>
        <w:t>образования;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соответствия уровня и качества освоения общеобразовательных программ среднего общего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образования;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полноты и прочности теоретических знаний и практических умений по дисциплинам и междисциплинарным</w:t>
      </w:r>
      <w:r w:rsidRPr="0090165D">
        <w:rPr>
          <w:spacing w:val="-2"/>
          <w:sz w:val="24"/>
        </w:rPr>
        <w:t xml:space="preserve"> </w:t>
      </w:r>
      <w:r w:rsidRPr="0090165D">
        <w:rPr>
          <w:sz w:val="24"/>
        </w:rPr>
        <w:t>курсам;</w:t>
      </w:r>
    </w:p>
    <w:p w:rsid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proofErr w:type="spellStart"/>
      <w:r w:rsidRPr="0090165D">
        <w:rPr>
          <w:sz w:val="24"/>
        </w:rPr>
        <w:t>сформированности</w:t>
      </w:r>
      <w:proofErr w:type="spellEnd"/>
      <w:r w:rsidRPr="0090165D">
        <w:rPr>
          <w:sz w:val="24"/>
        </w:rPr>
        <w:t xml:space="preserve"> умений и практического опыта применять полученные теоретические знания при выполнении практических заданий в рамках учебной и производственной</w:t>
      </w:r>
      <w:r w:rsidRPr="0090165D">
        <w:rPr>
          <w:spacing w:val="-16"/>
          <w:sz w:val="24"/>
        </w:rPr>
        <w:t xml:space="preserve"> </w:t>
      </w:r>
      <w:r w:rsidRPr="0090165D">
        <w:rPr>
          <w:sz w:val="24"/>
        </w:rPr>
        <w:t>практик;</w:t>
      </w:r>
    </w:p>
    <w:p w:rsidR="00D70CCB" w:rsidRPr="0090165D" w:rsidRDefault="00A81E52" w:rsidP="0090165D">
      <w:pPr>
        <w:pStyle w:val="a4"/>
        <w:numPr>
          <w:ilvl w:val="0"/>
          <w:numId w:val="8"/>
        </w:numPr>
        <w:tabs>
          <w:tab w:val="left" w:pos="832"/>
        </w:tabs>
        <w:ind w:left="142" w:right="266" w:firstLine="1038"/>
        <w:jc w:val="both"/>
        <w:rPr>
          <w:sz w:val="24"/>
        </w:rPr>
      </w:pPr>
      <w:r w:rsidRPr="0090165D">
        <w:rPr>
          <w:sz w:val="24"/>
        </w:rPr>
        <w:t>уровня рабочей квалификации, предусмотренной учебными</w:t>
      </w:r>
      <w:r w:rsidRPr="0090165D">
        <w:rPr>
          <w:spacing w:val="1"/>
          <w:sz w:val="24"/>
        </w:rPr>
        <w:t xml:space="preserve"> </w:t>
      </w:r>
      <w:r w:rsidRPr="0090165D">
        <w:rPr>
          <w:sz w:val="24"/>
        </w:rPr>
        <w:t>планами.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b/>
          <w:sz w:val="24"/>
        </w:rPr>
        <w:t xml:space="preserve">Формы </w:t>
      </w:r>
      <w:r>
        <w:rPr>
          <w:sz w:val="24"/>
        </w:rPr>
        <w:t>промежуточной аттестации определяются учеб</w:t>
      </w:r>
      <w:r w:rsidR="00F03025">
        <w:rPr>
          <w:sz w:val="24"/>
        </w:rPr>
        <w:t>ным планом Учреждения и включа</w:t>
      </w:r>
      <w:r>
        <w:rPr>
          <w:sz w:val="24"/>
        </w:rPr>
        <w:t>ют в себя следующие аттестационные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ind w:left="111" w:firstLine="709"/>
        <w:jc w:val="both"/>
        <w:rPr>
          <w:i/>
          <w:sz w:val="24"/>
        </w:rPr>
      </w:pPr>
      <w:r>
        <w:rPr>
          <w:i/>
          <w:sz w:val="24"/>
        </w:rPr>
        <w:t>с учетом времени на промежуточную аттестацию: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 по междисциплинарному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квалификационный;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демонстрационный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экзамен;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экзамен по дисциплине.</w:t>
      </w:r>
    </w:p>
    <w:p w:rsidR="00D70CCB" w:rsidRDefault="00A81E52" w:rsidP="00F03025">
      <w:pPr>
        <w:pStyle w:val="a3"/>
        <w:ind w:left="111" w:firstLine="709"/>
        <w:jc w:val="both"/>
      </w:pPr>
      <w:r>
        <w:t>Экзамены проводятся не чаще, чем один экзамен в два дня.</w:t>
      </w:r>
    </w:p>
    <w:p w:rsidR="00D70CCB" w:rsidRDefault="00A81E52" w:rsidP="00F03025">
      <w:pPr>
        <w:ind w:left="111" w:firstLine="709"/>
        <w:jc w:val="both"/>
        <w:rPr>
          <w:i/>
          <w:sz w:val="24"/>
        </w:rPr>
      </w:pPr>
      <w:r>
        <w:rPr>
          <w:i/>
          <w:sz w:val="24"/>
        </w:rPr>
        <w:t>без учета времени на промежуточную аттестацию: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зачет 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учебной дисциплине;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междисциплинарному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курсу;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учебной практике;</w:t>
      </w:r>
    </w:p>
    <w:p w:rsidR="00D70CCB" w:rsidRDefault="00A81E52" w:rsidP="00F03025">
      <w:pPr>
        <w:pStyle w:val="a4"/>
        <w:numPr>
          <w:ilvl w:val="0"/>
          <w:numId w:val="2"/>
        </w:numPr>
        <w:tabs>
          <w:tab w:val="left" w:pos="252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дифференцированный зачет по 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практике.</w:t>
      </w:r>
    </w:p>
    <w:p w:rsidR="00D70CCB" w:rsidRDefault="00A81E52" w:rsidP="00F03025">
      <w:pPr>
        <w:pStyle w:val="Heading1"/>
        <w:ind w:firstLine="709"/>
        <w:jc w:val="both"/>
      </w:pPr>
      <w:r>
        <w:t>Экзамен по междисциплинарному курсу, учебной дисциплине проводится:</w:t>
      </w:r>
    </w:p>
    <w:p w:rsidR="00D70CCB" w:rsidRDefault="00A81E52" w:rsidP="00F03025">
      <w:pPr>
        <w:pStyle w:val="a3"/>
        <w:ind w:right="10" w:firstLine="709"/>
        <w:jc w:val="both"/>
      </w:pPr>
      <w:r>
        <w:t>по экзаменационным билетам для оценки уровня освоения программы междисциплинарно</w:t>
      </w:r>
      <w:r w:rsidR="00F03025">
        <w:t>го кур</w:t>
      </w:r>
      <w:r>
        <w:t>са;</w:t>
      </w:r>
    </w:p>
    <w:p w:rsidR="00D70CCB" w:rsidRDefault="00A81E52" w:rsidP="00F03025">
      <w:pPr>
        <w:pStyle w:val="a3"/>
        <w:ind w:firstLine="709"/>
        <w:jc w:val="both"/>
      </w:pPr>
      <w:r>
        <w:t>путем выполнения практических работ для оценки знаний и умений.</w:t>
      </w:r>
    </w:p>
    <w:p w:rsidR="00D70CCB" w:rsidRDefault="00F03025" w:rsidP="00F03025">
      <w:pPr>
        <w:pStyle w:val="Heading1"/>
        <w:ind w:firstLine="709"/>
        <w:jc w:val="both"/>
      </w:pPr>
      <w:r>
        <w:t xml:space="preserve">   </w:t>
      </w:r>
      <w:r w:rsidR="00A81E52">
        <w:t>Демонстрационный экзамен проводится</w:t>
      </w:r>
    </w:p>
    <w:p w:rsidR="00D70CCB" w:rsidRDefault="00A81E52" w:rsidP="00BA0BDE">
      <w:pPr>
        <w:ind w:left="142" w:firstLine="679"/>
        <w:jc w:val="both"/>
        <w:rPr>
          <w:b/>
          <w:sz w:val="24"/>
        </w:rPr>
      </w:pPr>
      <w:r>
        <w:rPr>
          <w:sz w:val="24"/>
        </w:rPr>
        <w:t xml:space="preserve">с учетом требований WS путем выполнения практических заданий (модулей). </w:t>
      </w:r>
      <w:r w:rsidR="00F03025">
        <w:rPr>
          <w:sz w:val="24"/>
        </w:rPr>
        <w:t xml:space="preserve">      </w:t>
      </w:r>
      <w:r>
        <w:rPr>
          <w:b/>
          <w:sz w:val="24"/>
        </w:rPr>
        <w:t>Дифференцированный зачет по учебной дисциплине, меж</w:t>
      </w:r>
      <w:r w:rsidR="00F03025">
        <w:rPr>
          <w:b/>
          <w:sz w:val="24"/>
        </w:rPr>
        <w:t>дисциплинарному курсу проводит</w:t>
      </w:r>
      <w:r>
        <w:rPr>
          <w:b/>
          <w:sz w:val="24"/>
        </w:rPr>
        <w:t>ся:</w:t>
      </w:r>
    </w:p>
    <w:p w:rsidR="00D70CCB" w:rsidRDefault="00A81E52" w:rsidP="00F03025">
      <w:pPr>
        <w:pStyle w:val="a3"/>
        <w:ind w:firstLine="709"/>
        <w:jc w:val="both"/>
      </w:pPr>
      <w:r>
        <w:t>путем тестирования.</w:t>
      </w:r>
    </w:p>
    <w:p w:rsidR="00D70CCB" w:rsidRDefault="00F03025" w:rsidP="00BA0BDE">
      <w:pPr>
        <w:pStyle w:val="Heading1"/>
        <w:ind w:firstLine="709"/>
        <w:jc w:val="both"/>
      </w:pPr>
      <w:r>
        <w:t xml:space="preserve">  </w:t>
      </w:r>
      <w:r w:rsidR="00A81E52">
        <w:t xml:space="preserve">Дифференцированный зачет по учебной и производственной практикам </w:t>
      </w:r>
      <w:r w:rsidR="00A81E52">
        <w:lastRenderedPageBreak/>
        <w:t>проводится</w:t>
      </w:r>
      <w:r w:rsidR="00BA0BDE">
        <w:t xml:space="preserve"> </w:t>
      </w:r>
      <w:r w:rsidR="00A81E52">
        <w:t>путем выполнения практических работ.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b/>
          <w:sz w:val="24"/>
        </w:rPr>
        <w:t>Промежуточная аттестация студентов, осваивающи</w:t>
      </w:r>
      <w:r w:rsidR="00F03025">
        <w:rPr>
          <w:b/>
          <w:sz w:val="24"/>
        </w:rPr>
        <w:t>х основные образовательные про</w:t>
      </w:r>
      <w:r>
        <w:rPr>
          <w:b/>
          <w:sz w:val="24"/>
        </w:rPr>
        <w:t xml:space="preserve">граммы </w:t>
      </w:r>
      <w:r>
        <w:rPr>
          <w:sz w:val="24"/>
        </w:rPr>
        <w:t>согласно требованиям Федеральных государственных образовательных стандартов, включает в себя аттестационные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зачет по учебной дисциплине, МДК (путем тестирования, по текущим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результатам);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учебным дисциплинам;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междисциплинарным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 по междисциплинарным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экзамены квалификационные по 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практические квалификационные работы по 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ОК;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защита письменных работ по профессиям</w:t>
      </w:r>
      <w:r>
        <w:rPr>
          <w:spacing w:val="-1"/>
          <w:sz w:val="24"/>
        </w:rPr>
        <w:t xml:space="preserve"> </w:t>
      </w:r>
      <w:r>
        <w:rPr>
          <w:sz w:val="24"/>
        </w:rPr>
        <w:t>ОК.</w:t>
      </w:r>
    </w:p>
    <w:p w:rsidR="00D70CCB" w:rsidRDefault="00A81E52" w:rsidP="00F03025">
      <w:pPr>
        <w:pStyle w:val="a3"/>
        <w:ind w:right="360" w:firstLine="709"/>
        <w:jc w:val="both"/>
      </w:pPr>
      <w:r>
        <w:t>Для лиц с ограниченными возможностями здоровья и инвалид</w:t>
      </w:r>
      <w:r w:rsidR="00F03025">
        <w:t>ов форма промежуточной аттеста</w:t>
      </w:r>
      <w:r>
        <w:t xml:space="preserve">ции "Дифференцированный зачет" заменена на "зачет", форма промежуточной аттестации </w:t>
      </w:r>
      <w:r w:rsidR="00F03025">
        <w:t>"экза</w:t>
      </w:r>
      <w:r>
        <w:t>мен" заменена на "дифференцированный зачет".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b/>
          <w:sz w:val="24"/>
        </w:rPr>
        <w:t>Промежуточная аттестация слушателей, осваивающих программы профессиональной подготовки</w:t>
      </w:r>
      <w:r>
        <w:rPr>
          <w:sz w:val="24"/>
        </w:rPr>
        <w:t>, включает в себя аттестационные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испытания: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зачет по учебной дисциплине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учебным дисциплинам;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дифференцированные зачеты по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экзамен по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дисциплине;</w:t>
      </w:r>
    </w:p>
    <w:p w:rsidR="00D70CCB" w:rsidRDefault="00A81E52" w:rsidP="00F03025">
      <w:pPr>
        <w:pStyle w:val="a4"/>
        <w:numPr>
          <w:ilvl w:val="3"/>
          <w:numId w:val="3"/>
        </w:numPr>
        <w:tabs>
          <w:tab w:val="left" w:pos="736"/>
        </w:tabs>
        <w:ind w:firstLine="709"/>
        <w:jc w:val="both"/>
        <w:rPr>
          <w:sz w:val="24"/>
        </w:rPr>
      </w:pPr>
      <w:r>
        <w:rPr>
          <w:sz w:val="24"/>
        </w:rPr>
        <w:t>практические квалификационные работы по профессиям</w:t>
      </w:r>
      <w:r>
        <w:rPr>
          <w:spacing w:val="-5"/>
          <w:sz w:val="24"/>
        </w:rPr>
        <w:t xml:space="preserve"> </w:t>
      </w:r>
      <w:r>
        <w:rPr>
          <w:sz w:val="24"/>
        </w:rPr>
        <w:t>ОК.</w:t>
      </w:r>
    </w:p>
    <w:p w:rsidR="00D70CCB" w:rsidRDefault="00A81E52" w:rsidP="00F03025">
      <w:pPr>
        <w:pStyle w:val="a3"/>
        <w:ind w:right="360" w:firstLine="709"/>
        <w:jc w:val="both"/>
      </w:pPr>
      <w:r>
        <w:t>Для лиц с ограниченными возможностями здоровья и инвалидов форма промежут</w:t>
      </w:r>
      <w:r w:rsidR="0090165D">
        <w:t>очной аттеста</w:t>
      </w:r>
      <w:r>
        <w:t xml:space="preserve">ции "Дифференцированный зачет" заменена на "зачет", форма </w:t>
      </w:r>
      <w:r w:rsidR="0090165D">
        <w:t>промежуточной аттестации "экза</w:t>
      </w:r>
      <w:r>
        <w:t>мен" заменена на " зачет".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right="106" w:firstLine="709"/>
        <w:jc w:val="both"/>
        <w:rPr>
          <w:sz w:val="24"/>
        </w:rPr>
      </w:pPr>
      <w:r>
        <w:rPr>
          <w:sz w:val="24"/>
        </w:rPr>
        <w:t>Уровень теоретических знаний и практических умений обучающихся оценивается по 5- бальной 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D70CCB" w:rsidRDefault="00A81E52" w:rsidP="00F03025">
      <w:pPr>
        <w:pStyle w:val="a3"/>
        <w:ind w:right="319" w:firstLine="709"/>
        <w:jc w:val="both"/>
      </w:pPr>
      <w:r>
        <w:rPr>
          <w:b/>
        </w:rPr>
        <w:t xml:space="preserve">«5» </w:t>
      </w:r>
      <w:r>
        <w:t>(отлично) - ответ полный, правильный; материал изложен в определенной логической последовательности; ответ самостоятельный;</w:t>
      </w:r>
    </w:p>
    <w:p w:rsidR="00D70CCB" w:rsidRDefault="00A81E52" w:rsidP="00F03025">
      <w:pPr>
        <w:pStyle w:val="a3"/>
        <w:ind w:firstLine="709"/>
        <w:jc w:val="both"/>
      </w:pPr>
      <w:r>
        <w:rPr>
          <w:b/>
        </w:rPr>
        <w:t xml:space="preserve">«4» </w:t>
      </w:r>
      <w:r>
        <w:t>(хорошо) - ответ полный, правильный; материал изложен в определенной логической последовательности; при этом допущены две – три несущественные ошибки, исправленные по требованию педагога;</w:t>
      </w:r>
    </w:p>
    <w:p w:rsidR="00D70CCB" w:rsidRDefault="00A81E52" w:rsidP="00F03025">
      <w:pPr>
        <w:pStyle w:val="a3"/>
        <w:ind w:right="256" w:firstLine="709"/>
        <w:jc w:val="both"/>
      </w:pPr>
      <w:r>
        <w:rPr>
          <w:b/>
        </w:rPr>
        <w:t xml:space="preserve">«3» </w:t>
      </w:r>
      <w:r>
        <w:t>(удовлетворительно) - ответ полный, но при этом допущена существенная ошибка или ответ неполный, несвязный;</w:t>
      </w:r>
    </w:p>
    <w:p w:rsidR="00D70CCB" w:rsidRDefault="00A81E52" w:rsidP="00F03025">
      <w:pPr>
        <w:pStyle w:val="a3"/>
        <w:ind w:firstLine="709"/>
        <w:jc w:val="both"/>
      </w:pPr>
      <w:r>
        <w:rPr>
          <w:b/>
        </w:rPr>
        <w:t xml:space="preserve">«2» </w:t>
      </w:r>
      <w:r>
        <w:t xml:space="preserve">(неудовлетворительно) - при ответе обнаружено непонимание </w:t>
      </w:r>
      <w:proofErr w:type="gramStart"/>
      <w:r>
        <w:t>обучающимся</w:t>
      </w:r>
      <w:proofErr w:type="gramEnd"/>
      <w: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педагога;</w:t>
      </w:r>
    </w:p>
    <w:p w:rsidR="00D70CCB" w:rsidRDefault="00A81E52" w:rsidP="00BA0BDE">
      <w:pPr>
        <w:pStyle w:val="a3"/>
        <w:ind w:left="820" w:firstLine="31"/>
        <w:jc w:val="both"/>
      </w:pPr>
      <w:r>
        <w:rPr>
          <w:b/>
        </w:rPr>
        <w:t xml:space="preserve">«1» </w:t>
      </w:r>
      <w:r>
        <w:t>(плохо) - отсутствие ответа.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 xml:space="preserve">Промежуточная аттестация в Учреждении проводится за семестр (полугодие, год), </w:t>
      </w:r>
      <w:proofErr w:type="gramStart"/>
      <w:r>
        <w:rPr>
          <w:sz w:val="24"/>
        </w:rPr>
        <w:t>согласно приказа</w:t>
      </w:r>
      <w:proofErr w:type="gramEnd"/>
      <w:r>
        <w:rPr>
          <w:sz w:val="24"/>
        </w:rPr>
        <w:t xml:space="preserve"> директора Учреждения. Для проведения промежуточной аттестации приказом директора создаются аттестационные комиссии из числа педагогических ра</w:t>
      </w:r>
      <w:r w:rsidR="0090165D">
        <w:rPr>
          <w:sz w:val="24"/>
        </w:rPr>
        <w:t>ботников Учреждения и (или) ра</w:t>
      </w:r>
      <w:r>
        <w:rPr>
          <w:sz w:val="24"/>
        </w:rPr>
        <w:t>ботодателей. Председателем аттестационной комиссии при пр</w:t>
      </w:r>
      <w:r w:rsidR="0090165D">
        <w:rPr>
          <w:sz w:val="24"/>
        </w:rPr>
        <w:t>оведении промежуточной аттеста</w:t>
      </w:r>
      <w:r>
        <w:rPr>
          <w:sz w:val="24"/>
        </w:rPr>
        <w:t>ции является 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Перед началом промежуточной аттестации мастер произ</w:t>
      </w:r>
      <w:r w:rsidR="00364341">
        <w:rPr>
          <w:sz w:val="24"/>
        </w:rPr>
        <w:t>водственного обучения представ</w:t>
      </w:r>
      <w:r>
        <w:rPr>
          <w:sz w:val="24"/>
        </w:rPr>
        <w:t>ляет аттестационной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документацию:</w:t>
      </w:r>
    </w:p>
    <w:p w:rsidR="00D70CCB" w:rsidRDefault="00364341" w:rsidP="00364341">
      <w:pPr>
        <w:pStyle w:val="a3"/>
        <w:ind w:left="111" w:right="-29" w:firstLine="709"/>
        <w:jc w:val="both"/>
      </w:pPr>
      <w:r>
        <w:t xml:space="preserve">Ведомость </w:t>
      </w:r>
      <w:r w:rsidR="00A81E52">
        <w:t>успеваемости; бланк протокола;</w:t>
      </w:r>
      <w:r>
        <w:t xml:space="preserve"> </w:t>
      </w:r>
      <w:r w:rsidR="00A81E52">
        <w:t>журнал теоретического и производственного обучения.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sz w:val="24"/>
        </w:rPr>
        <w:t>Итоги промежуточной аттестации записываются в протокол, который подписывают члены аттестационной комиссии, проводившие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</w:t>
      </w:r>
      <w:r w:rsidR="00364341">
        <w:rPr>
          <w:sz w:val="24"/>
        </w:rPr>
        <w:t>тельной программы или не прохож</w:t>
      </w:r>
      <w:r>
        <w:rPr>
          <w:sz w:val="24"/>
        </w:rPr>
        <w:t>дение промежуточной аттестации при отсутствии уважительн</w:t>
      </w:r>
      <w:r w:rsidR="00364341">
        <w:rPr>
          <w:sz w:val="24"/>
        </w:rPr>
        <w:t xml:space="preserve">ых </w:t>
      </w:r>
      <w:r w:rsidR="00364341">
        <w:rPr>
          <w:sz w:val="24"/>
        </w:rPr>
        <w:lastRenderedPageBreak/>
        <w:t>причин признаются академиче</w:t>
      </w:r>
      <w:r>
        <w:rPr>
          <w:sz w:val="24"/>
        </w:rPr>
        <w:t>ской задолженностью.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61"/>
        </w:tabs>
        <w:ind w:left="111" w:right="106" w:firstLine="709"/>
        <w:jc w:val="both"/>
        <w:rPr>
          <w:sz w:val="24"/>
        </w:rPr>
      </w:pPr>
      <w:r>
        <w:rPr>
          <w:sz w:val="24"/>
        </w:rPr>
        <w:t>Обучающимся, заболевшим в период промежуточной аттестации и выздоровевшим до ее окончания, решением руководства Учреждения разрешается п</w:t>
      </w:r>
      <w:r w:rsidR="00364341">
        <w:rPr>
          <w:sz w:val="24"/>
        </w:rPr>
        <w:t>роходить аттестационные испыта</w:t>
      </w:r>
      <w:r>
        <w:rPr>
          <w:sz w:val="24"/>
        </w:rPr>
        <w:t>ния со своей группой, а пропущенные - в 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7" w:firstLine="709"/>
        <w:jc w:val="both"/>
        <w:rPr>
          <w:sz w:val="24"/>
        </w:rPr>
      </w:pPr>
      <w:r>
        <w:rPr>
          <w:sz w:val="24"/>
        </w:rPr>
        <w:t>Обучающиеся обязаны ликвидировать академическую задолженность в течение сроков, указанных в приказе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D70CCB" w:rsidRDefault="00A81E52" w:rsidP="00F03025">
      <w:pPr>
        <w:pStyle w:val="Heading1"/>
        <w:numPr>
          <w:ilvl w:val="1"/>
          <w:numId w:val="3"/>
        </w:numPr>
        <w:tabs>
          <w:tab w:val="left" w:pos="819"/>
          <w:tab w:val="left" w:pos="820"/>
        </w:tabs>
        <w:ind w:firstLine="709"/>
        <w:jc w:val="both"/>
      </w:pPr>
      <w:r>
        <w:t>Планирование и проведение экзаменов в рамках промежуточной</w:t>
      </w:r>
      <w:r>
        <w:rPr>
          <w:spacing w:val="-10"/>
        </w:rPr>
        <w:t xml:space="preserve"> </w:t>
      </w:r>
      <w:r>
        <w:t>аттестации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9" w:firstLine="709"/>
        <w:jc w:val="both"/>
        <w:rPr>
          <w:sz w:val="24"/>
        </w:rPr>
      </w:pPr>
      <w:r>
        <w:rPr>
          <w:sz w:val="24"/>
        </w:rPr>
        <w:t>Освоение общеобразовательных программ среднего обще</w:t>
      </w:r>
      <w:r w:rsidR="00364341">
        <w:rPr>
          <w:sz w:val="24"/>
        </w:rPr>
        <w:t>го образования завершается обя</w:t>
      </w:r>
      <w:r>
        <w:rPr>
          <w:sz w:val="24"/>
        </w:rPr>
        <w:t>зательной аттестацией</w:t>
      </w:r>
      <w:r w:rsidR="00364341">
        <w:rPr>
          <w:sz w:val="24"/>
        </w:rPr>
        <w:t xml:space="preserve"> обучающихся.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sz w:val="24"/>
        </w:rPr>
        <w:t>Экзаменационные билеты и приложения к ним (аттестационные материалы</w:t>
      </w:r>
      <w:r w:rsidR="00364341">
        <w:rPr>
          <w:sz w:val="24"/>
        </w:rPr>
        <w:t>)</w:t>
      </w:r>
      <w:r>
        <w:rPr>
          <w:sz w:val="24"/>
        </w:rPr>
        <w:t>, вопросы по дисциплинам профессиональн</w:t>
      </w:r>
      <w:r w:rsidR="00364341">
        <w:rPr>
          <w:sz w:val="24"/>
        </w:rPr>
        <w:t>ой подготовки составляются пре</w:t>
      </w:r>
      <w:r>
        <w:rPr>
          <w:sz w:val="24"/>
        </w:rPr>
        <w:t xml:space="preserve">подавателями соответствующих дисциплин, утверждаются </w:t>
      </w:r>
      <w:r w:rsidR="00364341">
        <w:rPr>
          <w:sz w:val="24"/>
        </w:rPr>
        <w:t>заместителем директора</w:t>
      </w:r>
      <w:r>
        <w:rPr>
          <w:sz w:val="24"/>
        </w:rPr>
        <w:t>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6" w:firstLine="709"/>
        <w:jc w:val="both"/>
        <w:rPr>
          <w:sz w:val="24"/>
        </w:rPr>
      </w:pPr>
      <w:r>
        <w:rPr>
          <w:sz w:val="24"/>
        </w:rPr>
        <w:t>Приложения к билетам не должны быть заранее известны студентам и хранятся до д</w:t>
      </w:r>
      <w:r w:rsidR="00364341">
        <w:rPr>
          <w:sz w:val="24"/>
        </w:rPr>
        <w:t>ня про</w:t>
      </w:r>
      <w:r>
        <w:rPr>
          <w:sz w:val="24"/>
        </w:rPr>
        <w:t>ведения аттестации у начальника</w:t>
      </w:r>
      <w:r>
        <w:rPr>
          <w:spacing w:val="-7"/>
          <w:sz w:val="24"/>
        </w:rPr>
        <w:t xml:space="preserve"> </w:t>
      </w:r>
      <w:r w:rsidR="00364341">
        <w:rPr>
          <w:sz w:val="24"/>
        </w:rPr>
        <w:t>учебного отдела</w:t>
      </w:r>
      <w:r>
        <w:rPr>
          <w:sz w:val="24"/>
        </w:rPr>
        <w:t>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left="111" w:right="104" w:firstLine="709"/>
        <w:jc w:val="both"/>
        <w:rPr>
          <w:sz w:val="24"/>
        </w:rPr>
      </w:pPr>
      <w:r>
        <w:rPr>
          <w:sz w:val="24"/>
        </w:rPr>
        <w:t>Студенты проходят аттестацию по выбранному ими билету. В тех случаях, когда студент не в состоянии изложить учебный материал на положительную отме</w:t>
      </w:r>
      <w:r w:rsidR="00364341">
        <w:rPr>
          <w:sz w:val="24"/>
        </w:rPr>
        <w:t>тку, ему разрешается взять вто</w:t>
      </w:r>
      <w:r>
        <w:rPr>
          <w:sz w:val="24"/>
        </w:rPr>
        <w:t>рой билет, но при этом отметка за ответ снижается на один</w:t>
      </w:r>
      <w:r>
        <w:rPr>
          <w:spacing w:val="-11"/>
          <w:sz w:val="24"/>
        </w:rPr>
        <w:t xml:space="preserve"> </w:t>
      </w:r>
      <w:r>
        <w:rPr>
          <w:sz w:val="24"/>
        </w:rPr>
        <w:t>балл.</w:t>
      </w:r>
    </w:p>
    <w:p w:rsidR="00D70CCB" w:rsidRDefault="00A81E52" w:rsidP="00F03025">
      <w:pPr>
        <w:pStyle w:val="a3"/>
        <w:ind w:right="105" w:firstLine="709"/>
        <w:jc w:val="both"/>
      </w:pPr>
      <w:r>
        <w:t>Студент, взявший билет, садится за отдельный стол для обдумывания ответа, на что ему отводится 20 – 30 минут.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sz w:val="24"/>
        </w:rPr>
        <w:t xml:space="preserve">При аттестации в устной форме члены аттестационной </w:t>
      </w:r>
      <w:r w:rsidR="00364341">
        <w:rPr>
          <w:sz w:val="24"/>
        </w:rPr>
        <w:t>комиссии выслушивают ответ обу</w:t>
      </w:r>
      <w:r>
        <w:rPr>
          <w:sz w:val="24"/>
        </w:rPr>
        <w:t>чающегося на вопросы билета, не прерывая его и не помогая на</w:t>
      </w:r>
      <w:r w:rsidR="00364341">
        <w:rPr>
          <w:sz w:val="24"/>
        </w:rPr>
        <w:t xml:space="preserve">водящими вопросами. </w:t>
      </w:r>
      <w:proofErr w:type="gramStart"/>
      <w:r w:rsidR="00364341">
        <w:rPr>
          <w:sz w:val="24"/>
        </w:rPr>
        <w:t>После отве</w:t>
      </w:r>
      <w:r>
        <w:rPr>
          <w:sz w:val="24"/>
        </w:rPr>
        <w:t>та, аттестуемому могут быть предложены дополнительные вопросы в пределах программы, если это необходимо для более точного и объективного представлени</w:t>
      </w:r>
      <w:r w:rsidR="00364341">
        <w:rPr>
          <w:sz w:val="24"/>
        </w:rPr>
        <w:t>я о знаниях и умениях обучающе</w:t>
      </w:r>
      <w:r>
        <w:rPr>
          <w:sz w:val="24"/>
        </w:rPr>
        <w:t>гося 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  <w:proofErr w:type="gramEnd"/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Отметки, полученные студентами на аттестации в устной форме, должны быть объявлены им после окончания аттестации в 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D70CCB" w:rsidRDefault="00A81E52" w:rsidP="00364341">
      <w:pPr>
        <w:pStyle w:val="Heading1"/>
        <w:numPr>
          <w:ilvl w:val="1"/>
          <w:numId w:val="3"/>
        </w:numPr>
        <w:tabs>
          <w:tab w:val="left" w:pos="819"/>
          <w:tab w:val="left" w:pos="820"/>
        </w:tabs>
        <w:ind w:left="0" w:right="-29"/>
        <w:jc w:val="center"/>
      </w:pPr>
      <w:r>
        <w:t>Планирование и проведение промежуточной аттестации по учебной практике (производственному</w:t>
      </w:r>
      <w:r>
        <w:rPr>
          <w:spacing w:val="-1"/>
        </w:rPr>
        <w:t xml:space="preserve"> </w:t>
      </w:r>
      <w:r>
        <w:t>обучению)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32"/>
        </w:tabs>
        <w:ind w:right="227" w:firstLine="709"/>
        <w:jc w:val="both"/>
        <w:rPr>
          <w:sz w:val="24"/>
        </w:rPr>
      </w:pPr>
      <w:r>
        <w:rPr>
          <w:sz w:val="24"/>
        </w:rPr>
        <w:t xml:space="preserve">Содержание дифференцированных зачетов по учебной практике </w:t>
      </w:r>
      <w:r>
        <w:rPr>
          <w:b/>
          <w:sz w:val="24"/>
        </w:rPr>
        <w:t>(</w:t>
      </w:r>
      <w:r>
        <w:rPr>
          <w:sz w:val="24"/>
        </w:rPr>
        <w:t>производственному обучению) разрабатывается старшим мастером совместно с мастерами производственного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364341">
      <w:pPr>
        <w:pStyle w:val="a4"/>
        <w:tabs>
          <w:tab w:val="left" w:pos="0"/>
        </w:tabs>
        <w:ind w:left="0" w:right="105" w:firstLine="821"/>
        <w:jc w:val="both"/>
        <w:rPr>
          <w:sz w:val="24"/>
        </w:rPr>
      </w:pPr>
      <w:r>
        <w:rPr>
          <w:sz w:val="24"/>
        </w:rPr>
        <w:t>Задания дифференцированных зачетов разрабатываются н</w:t>
      </w:r>
      <w:r w:rsidR="00364341">
        <w:rPr>
          <w:sz w:val="24"/>
        </w:rPr>
        <w:t>а основе программ учебной прак</w:t>
      </w:r>
      <w:r>
        <w:rPr>
          <w:sz w:val="24"/>
        </w:rPr>
        <w:t>тики (программ производственного обучения) за каждый семестр (полугодие) и охватывают все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D70CCB" w:rsidRPr="00364341" w:rsidRDefault="00A81E52" w:rsidP="00364341">
      <w:pPr>
        <w:pStyle w:val="a4"/>
        <w:numPr>
          <w:ilvl w:val="2"/>
          <w:numId w:val="3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>
        <w:rPr>
          <w:sz w:val="24"/>
        </w:rPr>
        <w:t>Мастер производственного обучения подготавливает необходимые чертежи,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оборудование,</w:t>
      </w:r>
      <w:r w:rsidR="00364341">
        <w:rPr>
          <w:sz w:val="24"/>
        </w:rPr>
        <w:t xml:space="preserve"> </w:t>
      </w:r>
      <w:r w:rsidR="00364341" w:rsidRPr="00364341">
        <w:rPr>
          <w:sz w:val="24"/>
          <w:szCs w:val="24"/>
        </w:rPr>
        <w:t>и</w:t>
      </w:r>
      <w:r w:rsidRPr="00364341">
        <w:rPr>
          <w:sz w:val="24"/>
          <w:szCs w:val="24"/>
        </w:rPr>
        <w:t>нструменты, приспособления для проведения проверочных рабо</w:t>
      </w:r>
      <w:r w:rsidR="00364341">
        <w:rPr>
          <w:sz w:val="24"/>
          <w:szCs w:val="24"/>
        </w:rPr>
        <w:t>т, а также необходимые материа</w:t>
      </w:r>
      <w:r w:rsidRPr="00364341">
        <w:rPr>
          <w:sz w:val="24"/>
          <w:szCs w:val="24"/>
        </w:rPr>
        <w:t>лы справочного характера, образцы изделий, определяет норму времени.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8" w:firstLine="709"/>
        <w:jc w:val="both"/>
        <w:rPr>
          <w:sz w:val="24"/>
        </w:rPr>
      </w:pPr>
      <w:r>
        <w:rPr>
          <w:sz w:val="24"/>
        </w:rPr>
        <w:t xml:space="preserve">К началу проведения дифференцированных зачетов должны быть подготовлены ведомости и протоколы. Итоги дифференцированных зачетов вносятся в </w:t>
      </w:r>
      <w:r w:rsidR="00364341">
        <w:rPr>
          <w:sz w:val="24"/>
        </w:rPr>
        <w:t>журнал производственного обучения</w:t>
      </w:r>
      <w:r>
        <w:rPr>
          <w:sz w:val="24"/>
        </w:rPr>
        <w:t>, протокол и</w:t>
      </w:r>
      <w:r>
        <w:rPr>
          <w:spacing w:val="-4"/>
          <w:sz w:val="24"/>
        </w:rPr>
        <w:t xml:space="preserve"> </w:t>
      </w:r>
      <w:r>
        <w:rPr>
          <w:sz w:val="24"/>
        </w:rPr>
        <w:t>ведомость.</w:t>
      </w:r>
    </w:p>
    <w:p w:rsidR="00D70CCB" w:rsidRDefault="00A81E52" w:rsidP="00F03025">
      <w:pPr>
        <w:pStyle w:val="a4"/>
        <w:numPr>
          <w:ilvl w:val="2"/>
          <w:numId w:val="3"/>
        </w:numPr>
        <w:tabs>
          <w:tab w:val="left" w:pos="820"/>
        </w:tabs>
        <w:ind w:right="103" w:firstLine="709"/>
        <w:jc w:val="both"/>
        <w:rPr>
          <w:sz w:val="24"/>
        </w:rPr>
      </w:pPr>
      <w:r>
        <w:rPr>
          <w:sz w:val="24"/>
        </w:rPr>
        <w:t>При оценке дифференцированного зачета учитывается к</w:t>
      </w:r>
      <w:r w:rsidR="00364341">
        <w:rPr>
          <w:sz w:val="24"/>
        </w:rPr>
        <w:t>ачество работы и производитель</w:t>
      </w:r>
      <w:r>
        <w:rPr>
          <w:sz w:val="24"/>
        </w:rPr>
        <w:t>ность, соблюдение требуемого технологического режима, прав</w:t>
      </w:r>
      <w:r w:rsidR="00364341">
        <w:rPr>
          <w:sz w:val="24"/>
        </w:rPr>
        <w:t>ил охраны труда, умение пользо</w:t>
      </w:r>
      <w:r>
        <w:rPr>
          <w:sz w:val="24"/>
        </w:rPr>
        <w:t>ваться оборудованием, инструментами, приспособлениями, норм</w:t>
      </w:r>
      <w:r w:rsidR="00364341">
        <w:rPr>
          <w:sz w:val="24"/>
        </w:rPr>
        <w:t>а времени на изготовление изде</w:t>
      </w:r>
      <w:r>
        <w:rPr>
          <w:sz w:val="24"/>
        </w:rPr>
        <w:t>лия, умение применять теоретические знания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практике.</w:t>
      </w:r>
    </w:p>
    <w:p w:rsidR="00D70CCB" w:rsidRDefault="00D70CCB" w:rsidP="00F03025">
      <w:pPr>
        <w:pStyle w:val="a3"/>
        <w:ind w:left="0" w:firstLine="709"/>
        <w:jc w:val="both"/>
      </w:pPr>
    </w:p>
    <w:p w:rsidR="00D70CCB" w:rsidRDefault="00A81E52" w:rsidP="00364341">
      <w:pPr>
        <w:pStyle w:val="Heading1"/>
        <w:numPr>
          <w:ilvl w:val="0"/>
          <w:numId w:val="6"/>
        </w:numPr>
        <w:tabs>
          <w:tab w:val="left" w:pos="-142"/>
        </w:tabs>
        <w:ind w:left="0" w:firstLine="0"/>
        <w:jc w:val="center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на следующий курс</w:t>
      </w:r>
      <w:r>
        <w:rPr>
          <w:spacing w:val="-4"/>
        </w:rPr>
        <w:t xml:space="preserve"> </w:t>
      </w:r>
      <w:r>
        <w:t>обучения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4" w:firstLine="709"/>
        <w:jc w:val="both"/>
        <w:rPr>
          <w:sz w:val="24"/>
        </w:rPr>
      </w:pPr>
      <w:r>
        <w:rPr>
          <w:sz w:val="24"/>
        </w:rPr>
        <w:t xml:space="preserve">Перевод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следующий курс производится на основании приказа директора Учреждения. На следующий курс переводятся обучающиеся, п</w:t>
      </w:r>
      <w:r w:rsidR="00364341">
        <w:rPr>
          <w:sz w:val="24"/>
        </w:rPr>
        <w:t>рошедшие все аттестационные ис</w:t>
      </w:r>
      <w:r>
        <w:rPr>
          <w:sz w:val="24"/>
        </w:rPr>
        <w:t>пытания промежуточной аттестации и не имеющие академической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задолженности.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left="111" w:right="103" w:firstLine="709"/>
        <w:jc w:val="both"/>
        <w:rPr>
          <w:sz w:val="24"/>
        </w:rPr>
      </w:pPr>
      <w:r>
        <w:rPr>
          <w:sz w:val="24"/>
        </w:rPr>
        <w:t>Студенты, имеющие академическую задолженность, вп</w:t>
      </w:r>
      <w:r w:rsidR="00364341">
        <w:rPr>
          <w:sz w:val="24"/>
        </w:rPr>
        <w:t>раве пройти промежуточную атте</w:t>
      </w:r>
      <w:r>
        <w:rPr>
          <w:sz w:val="24"/>
        </w:rPr>
        <w:t xml:space="preserve">стацию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соответствующим</w:t>
      </w:r>
      <w:proofErr w:type="gramEnd"/>
      <w:r>
        <w:rPr>
          <w:sz w:val="24"/>
        </w:rPr>
        <w:t xml:space="preserve">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</w:t>
      </w:r>
      <w:r>
        <w:rPr>
          <w:sz w:val="24"/>
        </w:rPr>
        <w:lastRenderedPageBreak/>
        <w:t>обучающегося, нахождение его в академическом отпуске или отпуске по беременности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580"/>
        </w:tabs>
        <w:ind w:right="107" w:firstLine="709"/>
        <w:jc w:val="both"/>
        <w:rPr>
          <w:sz w:val="24"/>
        </w:rPr>
      </w:pPr>
      <w:r>
        <w:rPr>
          <w:sz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на следующий курс</w:t>
      </w:r>
      <w:r w:rsidR="00364341">
        <w:rPr>
          <w:sz w:val="24"/>
        </w:rPr>
        <w:t xml:space="preserve"> условно со сроком сда</w:t>
      </w:r>
      <w:r>
        <w:rPr>
          <w:sz w:val="24"/>
        </w:rPr>
        <w:t>чи задолженностей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указанных в приказе директора Учреждения об </w:t>
      </w:r>
      <w:r w:rsidR="00364341">
        <w:rPr>
          <w:sz w:val="24"/>
        </w:rPr>
        <w:t>итогах промежуточной атте</w:t>
      </w:r>
      <w:r>
        <w:rPr>
          <w:sz w:val="24"/>
        </w:rPr>
        <w:t>стации за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3" w:firstLine="709"/>
        <w:jc w:val="both"/>
        <w:rPr>
          <w:sz w:val="24"/>
        </w:rPr>
      </w:pPr>
      <w:proofErr w:type="gramStart"/>
      <w:r>
        <w:rPr>
          <w:sz w:val="24"/>
        </w:rPr>
        <w:t>Обучающиеся по основным образовательным програм</w:t>
      </w:r>
      <w:r w:rsidR="00364341">
        <w:rPr>
          <w:sz w:val="24"/>
        </w:rPr>
        <w:t>мам и программам профессиональ</w:t>
      </w:r>
      <w:r>
        <w:rPr>
          <w:sz w:val="24"/>
        </w:rPr>
        <w:t>ной подготовки, не ликвидировавшие в установленные сроки а</w:t>
      </w:r>
      <w:r w:rsidR="00364341">
        <w:rPr>
          <w:sz w:val="24"/>
        </w:rPr>
        <w:t>кадемической задолженности, от</w:t>
      </w:r>
      <w:r>
        <w:rPr>
          <w:sz w:val="24"/>
        </w:rPr>
        <w:t>числяются из Учреждения как не выполнившие обязанностей по</w:t>
      </w:r>
      <w:r w:rsidR="00364341">
        <w:rPr>
          <w:sz w:val="24"/>
        </w:rPr>
        <w:t xml:space="preserve"> добросовестному освоению обра</w:t>
      </w:r>
      <w:r>
        <w:rPr>
          <w:sz w:val="24"/>
        </w:rPr>
        <w:t>зовательной программы и выполнению учебного плана</w:t>
      </w:r>
      <w:proofErr w:type="gramEnd"/>
    </w:p>
    <w:p w:rsidR="00D70CCB" w:rsidRDefault="00A81E52" w:rsidP="00F03025">
      <w:pPr>
        <w:pStyle w:val="a4"/>
        <w:numPr>
          <w:ilvl w:val="1"/>
          <w:numId w:val="1"/>
        </w:numPr>
        <w:tabs>
          <w:tab w:val="left" w:pos="820"/>
        </w:tabs>
        <w:ind w:right="107" w:firstLine="709"/>
        <w:jc w:val="both"/>
        <w:rPr>
          <w:sz w:val="24"/>
        </w:rPr>
      </w:pPr>
      <w:r>
        <w:rPr>
          <w:sz w:val="24"/>
        </w:rPr>
        <w:t>Обучающиеся, отчисленные из Учреждения, получают в соответств</w:t>
      </w:r>
      <w:r w:rsidR="00364341">
        <w:rPr>
          <w:sz w:val="24"/>
        </w:rPr>
        <w:t>ии с порядком отчисле</w:t>
      </w:r>
      <w:r>
        <w:rPr>
          <w:sz w:val="24"/>
        </w:rPr>
        <w:t>ния справку 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образца.</w:t>
      </w:r>
    </w:p>
    <w:sectPr w:rsidR="00D70CCB" w:rsidSect="00BA0BDE">
      <w:pgSz w:w="11910" w:h="16840"/>
      <w:pgMar w:top="760" w:right="740" w:bottom="1135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D9"/>
    <w:multiLevelType w:val="hybridMultilevel"/>
    <w:tmpl w:val="DE62138E"/>
    <w:lvl w:ilvl="0" w:tplc="AF608A00">
      <w:start w:val="3"/>
      <w:numFmt w:val="decimal"/>
      <w:lvlText w:val="%1"/>
      <w:lvlJc w:val="left"/>
      <w:pPr>
        <w:ind w:left="820" w:hanging="708"/>
        <w:jc w:val="left"/>
      </w:pPr>
      <w:rPr>
        <w:rFonts w:hint="default"/>
        <w:lang w:val="ru-RU" w:eastAsia="ru-RU" w:bidi="ru-RU"/>
      </w:rPr>
    </w:lvl>
    <w:lvl w:ilvl="1" w:tplc="C9D43F78">
      <w:numFmt w:val="none"/>
      <w:lvlText w:val=""/>
      <w:lvlJc w:val="left"/>
      <w:pPr>
        <w:tabs>
          <w:tab w:val="num" w:pos="360"/>
        </w:tabs>
      </w:pPr>
    </w:lvl>
    <w:lvl w:ilvl="2" w:tplc="6AEAEBCC">
      <w:numFmt w:val="none"/>
      <w:lvlText w:val=""/>
      <w:lvlJc w:val="left"/>
      <w:pPr>
        <w:tabs>
          <w:tab w:val="num" w:pos="360"/>
        </w:tabs>
      </w:pPr>
    </w:lvl>
    <w:lvl w:ilvl="3" w:tplc="AD529664">
      <w:numFmt w:val="bullet"/>
      <w:lvlText w:val=""/>
      <w:lvlJc w:val="left"/>
      <w:pPr>
        <w:ind w:left="73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 w:tplc="26E2EEB4">
      <w:numFmt w:val="bullet"/>
      <w:lvlText w:val="•"/>
      <w:lvlJc w:val="left"/>
      <w:pPr>
        <w:ind w:left="3221" w:hanging="284"/>
      </w:pPr>
      <w:rPr>
        <w:rFonts w:hint="default"/>
        <w:lang w:val="ru-RU" w:eastAsia="ru-RU" w:bidi="ru-RU"/>
      </w:rPr>
    </w:lvl>
    <w:lvl w:ilvl="5" w:tplc="25462FB8">
      <w:numFmt w:val="bullet"/>
      <w:lvlText w:val="•"/>
      <w:lvlJc w:val="left"/>
      <w:pPr>
        <w:ind w:left="4422" w:hanging="284"/>
      </w:pPr>
      <w:rPr>
        <w:rFonts w:hint="default"/>
        <w:lang w:val="ru-RU" w:eastAsia="ru-RU" w:bidi="ru-RU"/>
      </w:rPr>
    </w:lvl>
    <w:lvl w:ilvl="6" w:tplc="0A8AA7F0">
      <w:numFmt w:val="bullet"/>
      <w:lvlText w:val="•"/>
      <w:lvlJc w:val="left"/>
      <w:pPr>
        <w:ind w:left="5623" w:hanging="284"/>
      </w:pPr>
      <w:rPr>
        <w:rFonts w:hint="default"/>
        <w:lang w:val="ru-RU" w:eastAsia="ru-RU" w:bidi="ru-RU"/>
      </w:rPr>
    </w:lvl>
    <w:lvl w:ilvl="7" w:tplc="30048818">
      <w:numFmt w:val="bullet"/>
      <w:lvlText w:val="•"/>
      <w:lvlJc w:val="left"/>
      <w:pPr>
        <w:ind w:left="6824" w:hanging="284"/>
      </w:pPr>
      <w:rPr>
        <w:rFonts w:hint="default"/>
        <w:lang w:val="ru-RU" w:eastAsia="ru-RU" w:bidi="ru-RU"/>
      </w:rPr>
    </w:lvl>
    <w:lvl w:ilvl="8" w:tplc="690A0A0A">
      <w:numFmt w:val="bullet"/>
      <w:lvlText w:val="•"/>
      <w:lvlJc w:val="left"/>
      <w:pPr>
        <w:ind w:left="8024" w:hanging="284"/>
      </w:pPr>
      <w:rPr>
        <w:rFonts w:hint="default"/>
        <w:lang w:val="ru-RU" w:eastAsia="ru-RU" w:bidi="ru-RU"/>
      </w:rPr>
    </w:lvl>
  </w:abstractNum>
  <w:abstractNum w:abstractNumId="1">
    <w:nsid w:val="324B1C94"/>
    <w:multiLevelType w:val="hybridMultilevel"/>
    <w:tmpl w:val="7C3C7100"/>
    <w:lvl w:ilvl="0" w:tplc="925A2BFE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ru-RU" w:bidi="ru-RU"/>
      </w:rPr>
    </w:lvl>
    <w:lvl w:ilvl="1" w:tplc="1E24A71C">
      <w:numFmt w:val="none"/>
      <w:lvlText w:val=""/>
      <w:lvlJc w:val="left"/>
      <w:pPr>
        <w:tabs>
          <w:tab w:val="num" w:pos="360"/>
        </w:tabs>
      </w:pPr>
    </w:lvl>
    <w:lvl w:ilvl="2" w:tplc="8A60190E">
      <w:numFmt w:val="none"/>
      <w:lvlText w:val=""/>
      <w:lvlJc w:val="left"/>
      <w:pPr>
        <w:tabs>
          <w:tab w:val="num" w:pos="360"/>
        </w:tabs>
      </w:pPr>
    </w:lvl>
    <w:lvl w:ilvl="3" w:tplc="7CF43BD8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610801B6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06B6B262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CFA22734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6E9E0184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5EDC8BF6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2">
    <w:nsid w:val="485D4CBF"/>
    <w:multiLevelType w:val="hybridMultilevel"/>
    <w:tmpl w:val="EDC653D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48F070D0"/>
    <w:multiLevelType w:val="hybridMultilevel"/>
    <w:tmpl w:val="56205C4E"/>
    <w:lvl w:ilvl="0" w:tplc="84CAD262">
      <w:numFmt w:val="bullet"/>
      <w:lvlText w:val="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0B83180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6032F3DC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D504777E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A64E9062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706C794C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C136D390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C19E8306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FEBE5210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4">
    <w:nsid w:val="4E5A146D"/>
    <w:multiLevelType w:val="hybridMultilevel"/>
    <w:tmpl w:val="5C8E49B0"/>
    <w:lvl w:ilvl="0" w:tplc="47448E6C">
      <w:start w:val="1"/>
      <w:numFmt w:val="decimal"/>
      <w:lvlText w:val="%1."/>
      <w:lvlJc w:val="left"/>
      <w:pPr>
        <w:ind w:left="3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3" w:hanging="360"/>
      </w:pPr>
    </w:lvl>
    <w:lvl w:ilvl="2" w:tplc="0419001B" w:tentative="1">
      <w:start w:val="1"/>
      <w:numFmt w:val="lowerRoman"/>
      <w:lvlText w:val="%3."/>
      <w:lvlJc w:val="right"/>
      <w:pPr>
        <w:ind w:left="5073" w:hanging="180"/>
      </w:pPr>
    </w:lvl>
    <w:lvl w:ilvl="3" w:tplc="0419000F" w:tentative="1">
      <w:start w:val="1"/>
      <w:numFmt w:val="decimal"/>
      <w:lvlText w:val="%4."/>
      <w:lvlJc w:val="left"/>
      <w:pPr>
        <w:ind w:left="5793" w:hanging="360"/>
      </w:pPr>
    </w:lvl>
    <w:lvl w:ilvl="4" w:tplc="04190019" w:tentative="1">
      <w:start w:val="1"/>
      <w:numFmt w:val="lowerLetter"/>
      <w:lvlText w:val="%5."/>
      <w:lvlJc w:val="left"/>
      <w:pPr>
        <w:ind w:left="6513" w:hanging="360"/>
      </w:pPr>
    </w:lvl>
    <w:lvl w:ilvl="5" w:tplc="0419001B" w:tentative="1">
      <w:start w:val="1"/>
      <w:numFmt w:val="lowerRoman"/>
      <w:lvlText w:val="%6."/>
      <w:lvlJc w:val="right"/>
      <w:pPr>
        <w:ind w:left="7233" w:hanging="180"/>
      </w:pPr>
    </w:lvl>
    <w:lvl w:ilvl="6" w:tplc="0419000F" w:tentative="1">
      <w:start w:val="1"/>
      <w:numFmt w:val="decimal"/>
      <w:lvlText w:val="%7."/>
      <w:lvlJc w:val="left"/>
      <w:pPr>
        <w:ind w:left="7953" w:hanging="360"/>
      </w:pPr>
    </w:lvl>
    <w:lvl w:ilvl="7" w:tplc="04190019" w:tentative="1">
      <w:start w:val="1"/>
      <w:numFmt w:val="lowerLetter"/>
      <w:lvlText w:val="%8."/>
      <w:lvlJc w:val="left"/>
      <w:pPr>
        <w:ind w:left="8673" w:hanging="360"/>
      </w:pPr>
    </w:lvl>
    <w:lvl w:ilvl="8" w:tplc="0419001B" w:tentative="1">
      <w:start w:val="1"/>
      <w:numFmt w:val="lowerRoman"/>
      <w:lvlText w:val="%9."/>
      <w:lvlJc w:val="right"/>
      <w:pPr>
        <w:ind w:left="9393" w:hanging="180"/>
      </w:pPr>
    </w:lvl>
  </w:abstractNum>
  <w:abstractNum w:abstractNumId="5">
    <w:nsid w:val="50D6645A"/>
    <w:multiLevelType w:val="hybridMultilevel"/>
    <w:tmpl w:val="EC340AAE"/>
    <w:lvl w:ilvl="0" w:tplc="133C3154">
      <w:start w:val="4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ru-RU" w:bidi="ru-RU"/>
      </w:rPr>
    </w:lvl>
    <w:lvl w:ilvl="1" w:tplc="AE7EBC02">
      <w:numFmt w:val="none"/>
      <w:lvlText w:val=""/>
      <w:lvlJc w:val="left"/>
      <w:pPr>
        <w:tabs>
          <w:tab w:val="num" w:pos="360"/>
        </w:tabs>
      </w:pPr>
    </w:lvl>
    <w:lvl w:ilvl="2" w:tplc="1D8615E0">
      <w:numFmt w:val="bullet"/>
      <w:lvlText w:val="•"/>
      <w:lvlJc w:val="left"/>
      <w:pPr>
        <w:ind w:left="2181" w:hanging="708"/>
      </w:pPr>
      <w:rPr>
        <w:rFonts w:hint="default"/>
        <w:lang w:val="ru-RU" w:eastAsia="ru-RU" w:bidi="ru-RU"/>
      </w:rPr>
    </w:lvl>
    <w:lvl w:ilvl="3" w:tplc="9C469190">
      <w:numFmt w:val="bullet"/>
      <w:lvlText w:val="•"/>
      <w:lvlJc w:val="left"/>
      <w:pPr>
        <w:ind w:left="3211" w:hanging="708"/>
      </w:pPr>
      <w:rPr>
        <w:rFonts w:hint="default"/>
        <w:lang w:val="ru-RU" w:eastAsia="ru-RU" w:bidi="ru-RU"/>
      </w:rPr>
    </w:lvl>
    <w:lvl w:ilvl="4" w:tplc="E1EA8F94">
      <w:numFmt w:val="bullet"/>
      <w:lvlText w:val="•"/>
      <w:lvlJc w:val="left"/>
      <w:pPr>
        <w:ind w:left="4242" w:hanging="708"/>
      </w:pPr>
      <w:rPr>
        <w:rFonts w:hint="default"/>
        <w:lang w:val="ru-RU" w:eastAsia="ru-RU" w:bidi="ru-RU"/>
      </w:rPr>
    </w:lvl>
    <w:lvl w:ilvl="5" w:tplc="8D1E64E0">
      <w:numFmt w:val="bullet"/>
      <w:lvlText w:val="•"/>
      <w:lvlJc w:val="left"/>
      <w:pPr>
        <w:ind w:left="5273" w:hanging="708"/>
      </w:pPr>
      <w:rPr>
        <w:rFonts w:hint="default"/>
        <w:lang w:val="ru-RU" w:eastAsia="ru-RU" w:bidi="ru-RU"/>
      </w:rPr>
    </w:lvl>
    <w:lvl w:ilvl="6" w:tplc="71F2D766">
      <w:numFmt w:val="bullet"/>
      <w:lvlText w:val="•"/>
      <w:lvlJc w:val="left"/>
      <w:pPr>
        <w:ind w:left="6303" w:hanging="708"/>
      </w:pPr>
      <w:rPr>
        <w:rFonts w:hint="default"/>
        <w:lang w:val="ru-RU" w:eastAsia="ru-RU" w:bidi="ru-RU"/>
      </w:rPr>
    </w:lvl>
    <w:lvl w:ilvl="7" w:tplc="1F847872">
      <w:numFmt w:val="bullet"/>
      <w:lvlText w:val="•"/>
      <w:lvlJc w:val="left"/>
      <w:pPr>
        <w:ind w:left="7334" w:hanging="708"/>
      </w:pPr>
      <w:rPr>
        <w:rFonts w:hint="default"/>
        <w:lang w:val="ru-RU" w:eastAsia="ru-RU" w:bidi="ru-RU"/>
      </w:rPr>
    </w:lvl>
    <w:lvl w:ilvl="8" w:tplc="139E020A">
      <w:numFmt w:val="bullet"/>
      <w:lvlText w:val="•"/>
      <w:lvlJc w:val="left"/>
      <w:pPr>
        <w:ind w:left="8365" w:hanging="708"/>
      </w:pPr>
      <w:rPr>
        <w:rFonts w:hint="default"/>
        <w:lang w:val="ru-RU" w:eastAsia="ru-RU" w:bidi="ru-RU"/>
      </w:rPr>
    </w:lvl>
  </w:abstractNum>
  <w:abstractNum w:abstractNumId="6">
    <w:nsid w:val="5C4E66A1"/>
    <w:multiLevelType w:val="hybridMultilevel"/>
    <w:tmpl w:val="FA86B42A"/>
    <w:lvl w:ilvl="0" w:tplc="495A54C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506F238"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  <w:lvl w:ilvl="2" w:tplc="D272E4EE">
      <w:numFmt w:val="bullet"/>
      <w:lvlText w:val="•"/>
      <w:lvlJc w:val="left"/>
      <w:pPr>
        <w:ind w:left="2293" w:hanging="140"/>
      </w:pPr>
      <w:rPr>
        <w:rFonts w:hint="default"/>
        <w:lang w:val="ru-RU" w:eastAsia="ru-RU" w:bidi="ru-RU"/>
      </w:rPr>
    </w:lvl>
    <w:lvl w:ilvl="3" w:tplc="26D2B9C4">
      <w:numFmt w:val="bullet"/>
      <w:lvlText w:val="•"/>
      <w:lvlJc w:val="left"/>
      <w:pPr>
        <w:ind w:left="3309" w:hanging="140"/>
      </w:pPr>
      <w:rPr>
        <w:rFonts w:hint="default"/>
        <w:lang w:val="ru-RU" w:eastAsia="ru-RU" w:bidi="ru-RU"/>
      </w:rPr>
    </w:lvl>
    <w:lvl w:ilvl="4" w:tplc="4AE6A6BC">
      <w:numFmt w:val="bullet"/>
      <w:lvlText w:val="•"/>
      <w:lvlJc w:val="left"/>
      <w:pPr>
        <w:ind w:left="4326" w:hanging="140"/>
      </w:pPr>
      <w:rPr>
        <w:rFonts w:hint="default"/>
        <w:lang w:val="ru-RU" w:eastAsia="ru-RU" w:bidi="ru-RU"/>
      </w:rPr>
    </w:lvl>
    <w:lvl w:ilvl="5" w:tplc="F0824764">
      <w:numFmt w:val="bullet"/>
      <w:lvlText w:val="•"/>
      <w:lvlJc w:val="left"/>
      <w:pPr>
        <w:ind w:left="5343" w:hanging="140"/>
      </w:pPr>
      <w:rPr>
        <w:rFonts w:hint="default"/>
        <w:lang w:val="ru-RU" w:eastAsia="ru-RU" w:bidi="ru-RU"/>
      </w:rPr>
    </w:lvl>
    <w:lvl w:ilvl="6" w:tplc="5784CD82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7" w:tplc="7592F52A">
      <w:numFmt w:val="bullet"/>
      <w:lvlText w:val="•"/>
      <w:lvlJc w:val="left"/>
      <w:pPr>
        <w:ind w:left="7376" w:hanging="140"/>
      </w:pPr>
      <w:rPr>
        <w:rFonts w:hint="default"/>
        <w:lang w:val="ru-RU" w:eastAsia="ru-RU" w:bidi="ru-RU"/>
      </w:rPr>
    </w:lvl>
    <w:lvl w:ilvl="8" w:tplc="DF2075DC">
      <w:numFmt w:val="bullet"/>
      <w:lvlText w:val="•"/>
      <w:lvlJc w:val="left"/>
      <w:pPr>
        <w:ind w:left="8393" w:hanging="140"/>
      </w:pPr>
      <w:rPr>
        <w:rFonts w:hint="default"/>
        <w:lang w:val="ru-RU" w:eastAsia="ru-RU" w:bidi="ru-RU"/>
      </w:rPr>
    </w:lvl>
  </w:abstractNum>
  <w:abstractNum w:abstractNumId="7">
    <w:nsid w:val="63394CC1"/>
    <w:multiLevelType w:val="hybridMultilevel"/>
    <w:tmpl w:val="841A72CA"/>
    <w:lvl w:ilvl="0" w:tplc="53986C9C">
      <w:start w:val="1"/>
      <w:numFmt w:val="decimal"/>
      <w:lvlText w:val="%1."/>
      <w:lvlJc w:val="left"/>
      <w:pPr>
        <w:ind w:left="432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23FCFF60">
      <w:numFmt w:val="bullet"/>
      <w:lvlText w:val="•"/>
      <w:lvlJc w:val="left"/>
      <w:pPr>
        <w:ind w:left="4930" w:hanging="240"/>
      </w:pPr>
      <w:rPr>
        <w:rFonts w:hint="default"/>
        <w:lang w:val="ru-RU" w:eastAsia="ru-RU" w:bidi="ru-RU"/>
      </w:rPr>
    </w:lvl>
    <w:lvl w:ilvl="2" w:tplc="91EEFCC0">
      <w:numFmt w:val="bullet"/>
      <w:lvlText w:val="•"/>
      <w:lvlJc w:val="left"/>
      <w:pPr>
        <w:ind w:left="5541" w:hanging="240"/>
      </w:pPr>
      <w:rPr>
        <w:rFonts w:hint="default"/>
        <w:lang w:val="ru-RU" w:eastAsia="ru-RU" w:bidi="ru-RU"/>
      </w:rPr>
    </w:lvl>
    <w:lvl w:ilvl="3" w:tplc="F7F6194E">
      <w:numFmt w:val="bullet"/>
      <w:lvlText w:val="•"/>
      <w:lvlJc w:val="left"/>
      <w:pPr>
        <w:ind w:left="6151" w:hanging="240"/>
      </w:pPr>
      <w:rPr>
        <w:rFonts w:hint="default"/>
        <w:lang w:val="ru-RU" w:eastAsia="ru-RU" w:bidi="ru-RU"/>
      </w:rPr>
    </w:lvl>
    <w:lvl w:ilvl="4" w:tplc="36A018D6">
      <w:numFmt w:val="bullet"/>
      <w:lvlText w:val="•"/>
      <w:lvlJc w:val="left"/>
      <w:pPr>
        <w:ind w:left="6762" w:hanging="240"/>
      </w:pPr>
      <w:rPr>
        <w:rFonts w:hint="default"/>
        <w:lang w:val="ru-RU" w:eastAsia="ru-RU" w:bidi="ru-RU"/>
      </w:rPr>
    </w:lvl>
    <w:lvl w:ilvl="5" w:tplc="16647B40">
      <w:numFmt w:val="bullet"/>
      <w:lvlText w:val="•"/>
      <w:lvlJc w:val="left"/>
      <w:pPr>
        <w:ind w:left="7373" w:hanging="240"/>
      </w:pPr>
      <w:rPr>
        <w:rFonts w:hint="default"/>
        <w:lang w:val="ru-RU" w:eastAsia="ru-RU" w:bidi="ru-RU"/>
      </w:rPr>
    </w:lvl>
    <w:lvl w:ilvl="6" w:tplc="C5C80ADA">
      <w:numFmt w:val="bullet"/>
      <w:lvlText w:val="•"/>
      <w:lvlJc w:val="left"/>
      <w:pPr>
        <w:ind w:left="7983" w:hanging="240"/>
      </w:pPr>
      <w:rPr>
        <w:rFonts w:hint="default"/>
        <w:lang w:val="ru-RU" w:eastAsia="ru-RU" w:bidi="ru-RU"/>
      </w:rPr>
    </w:lvl>
    <w:lvl w:ilvl="7" w:tplc="99D06700">
      <w:numFmt w:val="bullet"/>
      <w:lvlText w:val="•"/>
      <w:lvlJc w:val="left"/>
      <w:pPr>
        <w:ind w:left="8594" w:hanging="240"/>
      </w:pPr>
      <w:rPr>
        <w:rFonts w:hint="default"/>
        <w:lang w:val="ru-RU" w:eastAsia="ru-RU" w:bidi="ru-RU"/>
      </w:rPr>
    </w:lvl>
    <w:lvl w:ilvl="8" w:tplc="C8C82420">
      <w:numFmt w:val="bullet"/>
      <w:lvlText w:val="•"/>
      <w:lvlJc w:val="left"/>
      <w:pPr>
        <w:ind w:left="9205" w:hanging="24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0CCB"/>
    <w:rsid w:val="000D4502"/>
    <w:rsid w:val="00364341"/>
    <w:rsid w:val="005E1FC5"/>
    <w:rsid w:val="00640CAC"/>
    <w:rsid w:val="00662043"/>
    <w:rsid w:val="00817266"/>
    <w:rsid w:val="0090165D"/>
    <w:rsid w:val="00A81E52"/>
    <w:rsid w:val="00A915A7"/>
    <w:rsid w:val="00BA0BDE"/>
    <w:rsid w:val="00C348A9"/>
    <w:rsid w:val="00C42F45"/>
    <w:rsid w:val="00D70CCB"/>
    <w:rsid w:val="00F0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C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C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CCB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0CCB"/>
    <w:pPr>
      <w:ind w:left="1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70CCB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70CCB"/>
  </w:style>
  <w:style w:type="paragraph" w:styleId="a5">
    <w:name w:val="Balloon Text"/>
    <w:basedOn w:val="a"/>
    <w:link w:val="a6"/>
    <w:uiPriority w:val="99"/>
    <w:semiHidden/>
    <w:unhideWhenUsed/>
    <w:rsid w:val="00662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4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36434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Пользователь Windows</cp:lastModifiedBy>
  <cp:revision>5</cp:revision>
  <cp:lastPrinted>2021-11-02T03:43:00Z</cp:lastPrinted>
  <dcterms:created xsi:type="dcterms:W3CDTF">2020-11-27T08:45:00Z</dcterms:created>
  <dcterms:modified xsi:type="dcterms:W3CDTF">2021-11-03T04:00:00Z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2020-11-27T00:00:00Z</vt:filetime>
  </property>
</Properties>
</file>